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9E5B" w14:textId="3A0A5E6B" w:rsidR="001127E5" w:rsidRDefault="001127E5" w:rsidP="009E6A7F">
      <w:pPr>
        <w:jc w:val="center"/>
        <w:rPr>
          <w:noProof/>
        </w:rPr>
      </w:pPr>
      <w:r>
        <w:rPr>
          <w:noProof/>
          <w:sz w:val="32"/>
          <w:szCs w:val="28"/>
        </w:rPr>
        <w:drawing>
          <wp:anchor distT="0" distB="0" distL="114300" distR="114300" simplePos="0" relativeHeight="251672576" behindDoc="0" locked="0" layoutInCell="1" allowOverlap="1" wp14:anchorId="3BE1C169" wp14:editId="3C78571C">
            <wp:simplePos x="0" y="0"/>
            <wp:positionH relativeFrom="column">
              <wp:posOffset>-742950</wp:posOffset>
            </wp:positionH>
            <wp:positionV relativeFrom="paragraph">
              <wp:posOffset>228600</wp:posOffset>
            </wp:positionV>
            <wp:extent cx="2755164" cy="481544"/>
            <wp:effectExtent l="0" t="0" r="7620" b="0"/>
            <wp:wrapThrough wrapText="bothSides">
              <wp:wrapPolygon edited="0">
                <wp:start x="0" y="0"/>
                <wp:lineTo x="0" y="20517"/>
                <wp:lineTo x="4631" y="20517"/>
                <wp:lineTo x="21510" y="20517"/>
                <wp:lineTo x="21510" y="0"/>
                <wp:lineTo x="4631" y="0"/>
                <wp:lineTo x="0"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3_1.png"/>
                    <pic:cNvPicPr/>
                  </pic:nvPicPr>
                  <pic:blipFill>
                    <a:blip r:embed="rId8">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55164" cy="48154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28"/>
        </w:rPr>
        <mc:AlternateContent>
          <mc:Choice Requires="wps">
            <w:drawing>
              <wp:anchor distT="0" distB="0" distL="114300" distR="114300" simplePos="0" relativeHeight="251667456" behindDoc="0" locked="0" layoutInCell="1" allowOverlap="1" wp14:anchorId="514F2303" wp14:editId="23672901">
                <wp:simplePos x="0" y="0"/>
                <wp:positionH relativeFrom="column">
                  <wp:posOffset>2667000</wp:posOffset>
                </wp:positionH>
                <wp:positionV relativeFrom="paragraph">
                  <wp:posOffset>-933450</wp:posOffset>
                </wp:positionV>
                <wp:extent cx="2476500" cy="5048250"/>
                <wp:effectExtent l="0" t="0" r="0" b="0"/>
                <wp:wrapNone/>
                <wp:docPr id="14" name="矩形 14"/>
                <wp:cNvGraphicFramePr/>
                <a:graphic xmlns:a="http://schemas.openxmlformats.org/drawingml/2006/main">
                  <a:graphicData uri="http://schemas.microsoft.com/office/word/2010/wordprocessingShape">
                    <wps:wsp>
                      <wps:cNvSpPr/>
                      <wps:spPr>
                        <a:xfrm>
                          <a:off x="0" y="0"/>
                          <a:ext cx="2476500" cy="5048250"/>
                        </a:xfrm>
                        <a:prstGeom prst="rect">
                          <a:avLst/>
                        </a:prstGeom>
                        <a:solidFill>
                          <a:schemeClr val="accent2">
                            <a:lumMod val="40000"/>
                            <a:lumOff val="6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E24B" id="矩形 14" o:spid="_x0000_s1026" style="position:absolute;margin-left:210pt;margin-top:-73.5pt;width:19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" fillcolor="#f7caac [1301]" stroked="f" strokeweight="1pt">
                <v:fill opacity="33410f"/>
              </v:rect>
            </w:pict>
          </mc:Fallback>
        </mc:AlternateContent>
      </w:r>
      <w:r w:rsidRPr="001127E5">
        <w:rPr>
          <w:b/>
          <w:bCs/>
          <w:noProof/>
          <w:sz w:val="56"/>
          <w:szCs w:val="52"/>
        </w:rPr>
        <mc:AlternateContent>
          <mc:Choice Requires="wps">
            <w:drawing>
              <wp:anchor distT="45720" distB="45720" distL="114300" distR="114300" simplePos="0" relativeHeight="251669504" behindDoc="0" locked="0" layoutInCell="1" allowOverlap="1" wp14:anchorId="7923AE03" wp14:editId="1E916D5B">
                <wp:simplePos x="0" y="0"/>
                <wp:positionH relativeFrom="column">
                  <wp:posOffset>2667000</wp:posOffset>
                </wp:positionH>
                <wp:positionV relativeFrom="paragraph">
                  <wp:posOffset>0</wp:posOffset>
                </wp:positionV>
                <wp:extent cx="1676400" cy="108585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85850"/>
                        </a:xfrm>
                        <a:prstGeom prst="rect">
                          <a:avLst/>
                        </a:prstGeom>
                        <a:noFill/>
                        <a:ln w="9525">
                          <a:noFill/>
                          <a:miter lim="800000"/>
                          <a:headEnd/>
                          <a:tailEnd/>
                        </a:ln>
                      </wps:spPr>
                      <wps:txbx>
                        <w:txbxContent>
                          <w:p w14:paraId="4607BF69" w14:textId="6A1B0FED" w:rsidR="001127E5" w:rsidRPr="001127E5" w:rsidRDefault="001127E5">
                            <w:pPr>
                              <w:rPr>
                                <w:rFonts w:ascii="源泉圓體 R" w:eastAsia="源泉圓體 R" w:hAnsi="源泉圓體 R"/>
                                <w:b/>
                                <w:color w:val="FFFFFF" w:themeColor="background1"/>
                                <w:sz w:val="100"/>
                                <w:szCs w:val="100"/>
                                <w14:textFill>
                                  <w14:noFill/>
                                </w14:textFill>
                              </w:rPr>
                            </w:pPr>
                            <w:r w:rsidRPr="001127E5">
                              <w:rPr>
                                <w:rFonts w:ascii="源泉圓體 R" w:eastAsia="源泉圓體 R" w:hAnsi="源泉圓體 R"/>
                                <w:b/>
                                <w:sz w:val="100"/>
                                <w:szCs w:val="10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3AE03" id="_x0000_t202" coordsize="21600,21600" o:spt="202" path="m,l,21600r21600,l21600,xe">
                <v:stroke joinstyle="miter"/>
                <v:path gradientshapeok="t" o:connecttype="rect"/>
              </v:shapetype>
              <v:shape id="文字方塊 2" o:spid="_x0000_s1026" type="#_x0000_t202" style="position:absolute;left:0;text-align:left;margin-left:210pt;margin-top:0;width:132pt;height:8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" filled="f" stroked="f">
                <v:textbox>
                  <w:txbxContent>
                    <w:p w14:paraId="4607BF69" w14:textId="6A1B0FED" w:rsidR="001127E5" w:rsidRPr="001127E5" w:rsidRDefault="001127E5">
                      <w:pPr>
                        <w:rPr>
                          <w:rFonts w:ascii="源泉圓體 R" w:eastAsia="源泉圓體 R" w:hAnsi="源泉圓體 R"/>
                          <w:b/>
                          <w:color w:val="FFFFFF" w:themeColor="background1"/>
                          <w:sz w:val="100"/>
                          <w:szCs w:val="100"/>
                          <w14:textFill>
                            <w14:noFill/>
                          </w14:textFill>
                        </w:rPr>
                      </w:pPr>
                      <w:r w:rsidRPr="001127E5">
                        <w:rPr>
                          <w:rFonts w:ascii="源泉圓體 R" w:eastAsia="源泉圓體 R" w:hAnsi="源泉圓體 R"/>
                          <w:b/>
                          <w:sz w:val="100"/>
                          <w:szCs w:val="100"/>
                        </w:rPr>
                        <w:t>2021</w:t>
                      </w:r>
                    </w:p>
                  </w:txbxContent>
                </v:textbox>
                <w10:wrap type="square"/>
              </v:shape>
            </w:pict>
          </mc:Fallback>
        </mc:AlternateContent>
      </w:r>
    </w:p>
    <w:p w14:paraId="53F29A5F" w14:textId="20B0FCC9" w:rsidR="009E6A7F" w:rsidRDefault="009E6A7F" w:rsidP="001127E5">
      <w:pPr>
        <w:jc w:val="center"/>
      </w:pPr>
      <w:r>
        <w:rPr>
          <w:noProof/>
        </w:rPr>
        <mc:AlternateContent>
          <mc:Choice Requires="wps">
            <w:drawing>
              <wp:anchor distT="0" distB="0" distL="114300" distR="114300" simplePos="0" relativeHeight="251661312" behindDoc="0" locked="0" layoutInCell="1" allowOverlap="1" wp14:anchorId="7BC52420" wp14:editId="2D67F252">
                <wp:simplePos x="0" y="0"/>
                <wp:positionH relativeFrom="column">
                  <wp:posOffset>0</wp:posOffset>
                </wp:positionH>
                <wp:positionV relativeFrom="paragraph">
                  <wp:posOffset>0</wp:posOffset>
                </wp:positionV>
                <wp:extent cx="2855595" cy="523875"/>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2855595" cy="523875"/>
                        </a:xfrm>
                        <a:prstGeom prst="rect">
                          <a:avLst/>
                        </a:prstGeom>
                        <a:noFill/>
                        <a:ln>
                          <a:noFill/>
                        </a:ln>
                        <a:effectLst/>
                      </wps:spPr>
                      <wps:txbx>
                        <w:txbxContent>
                          <w:p w14:paraId="04DE0C2B" w14:textId="27AD1603" w:rsidR="009E6A7F" w:rsidRPr="009E6A7F" w:rsidRDefault="009E6A7F" w:rsidP="009E6A7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C52420" id="文字方塊 12" o:spid="_x0000_s1027" type="#_x0000_t202" style="position:absolute;left:0;text-align:left;margin-left:0;margin-top:0;width:224.85pt;height:41.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" filled="f" stroked="f">
                <v:textbox style="mso-fit-shape-to-text:t">
                  <w:txbxContent>
                    <w:p w14:paraId="04DE0C2B" w14:textId="27AD1603" w:rsidR="009E6A7F" w:rsidRPr="009E6A7F" w:rsidRDefault="009E6A7F" w:rsidP="009E6A7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52A9724" w14:textId="265A2B3A" w:rsidR="001127E5" w:rsidRDefault="001127E5" w:rsidP="001127E5">
      <w:pPr>
        <w:jc w:val="center"/>
      </w:pPr>
    </w:p>
    <w:p w14:paraId="2DF53438" w14:textId="57E692A3" w:rsidR="001127E5" w:rsidRDefault="001127E5" w:rsidP="001127E5">
      <w:pPr>
        <w:jc w:val="center"/>
      </w:pPr>
      <w:r w:rsidRPr="001127E5">
        <w:rPr>
          <w:noProof/>
          <w:sz w:val="32"/>
          <w:szCs w:val="28"/>
        </w:rPr>
        <mc:AlternateContent>
          <mc:Choice Requires="wps">
            <w:drawing>
              <wp:anchor distT="45720" distB="45720" distL="114300" distR="114300" simplePos="0" relativeHeight="251671552" behindDoc="0" locked="0" layoutInCell="1" allowOverlap="1" wp14:anchorId="79D111B7" wp14:editId="559096E0">
                <wp:simplePos x="0" y="0"/>
                <wp:positionH relativeFrom="column">
                  <wp:posOffset>2667000</wp:posOffset>
                </wp:positionH>
                <wp:positionV relativeFrom="paragraph">
                  <wp:posOffset>334010</wp:posOffset>
                </wp:positionV>
                <wp:extent cx="2952750" cy="1404620"/>
                <wp:effectExtent l="0" t="0" r="0" b="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rect">
                          <a:avLst/>
                        </a:prstGeom>
                        <a:noFill/>
                        <a:ln w="9525">
                          <a:noFill/>
                          <a:miter lim="800000"/>
                          <a:headEnd/>
                          <a:tailEnd/>
                        </a:ln>
                      </wps:spPr>
                      <wps:txbx>
                        <w:txbxContent>
                          <w:p w14:paraId="797A6FF3" w14:textId="77777777" w:rsidR="001127E5" w:rsidRPr="001127E5" w:rsidRDefault="001127E5" w:rsidP="001127E5">
                            <w:pPr>
                              <w:rPr>
                                <w:rFonts w:ascii="源泉圓體 R" w:eastAsia="源泉圓體 R" w:hAnsi="源泉圓體 R"/>
                                <w:bCs/>
                                <w:sz w:val="60"/>
                                <w:szCs w:val="60"/>
                              </w:rPr>
                            </w:pPr>
                            <w:r w:rsidRPr="001127E5">
                              <w:rPr>
                                <w:rFonts w:ascii="源泉圓體 R" w:eastAsia="源泉圓體 R" w:hAnsi="源泉圓體 R" w:hint="eastAsia"/>
                                <w:bCs/>
                                <w:sz w:val="60"/>
                                <w:szCs w:val="60"/>
                              </w:rPr>
                              <w:t>心臟衰竭</w:t>
                            </w:r>
                          </w:p>
                          <w:p w14:paraId="668CC139" w14:textId="6925B2FD" w:rsidR="001127E5" w:rsidRPr="001127E5" w:rsidRDefault="001127E5" w:rsidP="001127E5">
                            <w:pPr>
                              <w:rPr>
                                <w:rFonts w:ascii="源泉圓體 R" w:eastAsia="源泉圓體 R" w:hAnsi="源泉圓體 R"/>
                                <w:sz w:val="60"/>
                                <w:szCs w:val="60"/>
                              </w:rPr>
                            </w:pPr>
                            <w:r w:rsidRPr="001127E5">
                              <w:rPr>
                                <w:rFonts w:ascii="源泉圓體 R" w:eastAsia="源泉圓體 R" w:hAnsi="源泉圓體 R" w:hint="eastAsia"/>
                                <w:bCs/>
                                <w:sz w:val="60"/>
                                <w:szCs w:val="60"/>
                              </w:rPr>
                              <w:t>照護發展計劃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111B7" id="_x0000_s1028" type="#_x0000_t202" style="position:absolute;left:0;text-align:left;margin-left:210pt;margin-top:26.3pt;width:23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" filled="f" stroked="f">
                <v:textbox style="mso-fit-shape-to-text:t">
                  <w:txbxContent>
                    <w:p w14:paraId="797A6FF3" w14:textId="77777777" w:rsidR="001127E5" w:rsidRPr="001127E5" w:rsidRDefault="001127E5" w:rsidP="001127E5">
                      <w:pPr>
                        <w:rPr>
                          <w:rFonts w:ascii="源泉圓體 R" w:eastAsia="源泉圓體 R" w:hAnsi="源泉圓體 R"/>
                          <w:bCs/>
                          <w:sz w:val="60"/>
                          <w:szCs w:val="60"/>
                        </w:rPr>
                      </w:pPr>
                      <w:r w:rsidRPr="001127E5">
                        <w:rPr>
                          <w:rFonts w:ascii="源泉圓體 R" w:eastAsia="源泉圓體 R" w:hAnsi="源泉圓體 R" w:hint="eastAsia"/>
                          <w:bCs/>
                          <w:sz w:val="60"/>
                          <w:szCs w:val="60"/>
                        </w:rPr>
                        <w:t>心臟衰竭</w:t>
                      </w:r>
                    </w:p>
                    <w:p w14:paraId="668CC139" w14:textId="6925B2FD" w:rsidR="001127E5" w:rsidRPr="001127E5" w:rsidRDefault="001127E5" w:rsidP="001127E5">
                      <w:pPr>
                        <w:rPr>
                          <w:rFonts w:ascii="源泉圓體 R" w:eastAsia="源泉圓體 R" w:hAnsi="源泉圓體 R"/>
                          <w:sz w:val="60"/>
                          <w:szCs w:val="60"/>
                        </w:rPr>
                      </w:pPr>
                      <w:r w:rsidRPr="001127E5">
                        <w:rPr>
                          <w:rFonts w:ascii="源泉圓體 R" w:eastAsia="源泉圓體 R" w:hAnsi="源泉圓體 R" w:hint="eastAsia"/>
                          <w:bCs/>
                          <w:sz w:val="60"/>
                          <w:szCs w:val="60"/>
                        </w:rPr>
                        <w:t>照護發展計劃</w:t>
                      </w:r>
                    </w:p>
                  </w:txbxContent>
                </v:textbox>
                <w10:wrap type="square"/>
              </v:shape>
            </w:pict>
          </mc:Fallback>
        </mc:AlternateContent>
      </w:r>
    </w:p>
    <w:p w14:paraId="32E110A7" w14:textId="678A3240" w:rsidR="001127E5" w:rsidRDefault="001127E5" w:rsidP="001127E5">
      <w:pPr>
        <w:jc w:val="center"/>
      </w:pPr>
    </w:p>
    <w:p w14:paraId="7F489501" w14:textId="554FA23F" w:rsidR="001127E5" w:rsidRDefault="00A836A6" w:rsidP="001127E5">
      <w:pPr>
        <w:jc w:val="center"/>
      </w:pPr>
      <w:r>
        <w:rPr>
          <w:noProof/>
          <w:sz w:val="32"/>
          <w:szCs w:val="28"/>
        </w:rPr>
        <mc:AlternateContent>
          <mc:Choice Requires="wps">
            <w:drawing>
              <wp:anchor distT="0" distB="0" distL="114300" distR="114300" simplePos="0" relativeHeight="251666432" behindDoc="0" locked="0" layoutInCell="1" allowOverlap="1" wp14:anchorId="74D45432" wp14:editId="1EB302AD">
                <wp:simplePos x="0" y="0"/>
                <wp:positionH relativeFrom="column">
                  <wp:posOffset>-2654300</wp:posOffset>
                </wp:positionH>
                <wp:positionV relativeFrom="paragraph">
                  <wp:posOffset>4838700</wp:posOffset>
                </wp:positionV>
                <wp:extent cx="9163050" cy="920750"/>
                <wp:effectExtent l="38100" t="19050" r="19050" b="12700"/>
                <wp:wrapNone/>
                <wp:docPr id="11" name="直角三角形 11"/>
                <wp:cNvGraphicFramePr/>
                <a:graphic xmlns:a="http://schemas.openxmlformats.org/drawingml/2006/main">
                  <a:graphicData uri="http://schemas.microsoft.com/office/word/2010/wordprocessingShape">
                    <wps:wsp>
                      <wps:cNvSpPr/>
                      <wps:spPr>
                        <a:xfrm flipH="1">
                          <a:off x="0" y="0"/>
                          <a:ext cx="9163050" cy="9207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7A8A9" id="_x0000_t6" coordsize="21600,21600" o:spt="6" path="m,l,21600r21600,xe">
                <v:stroke joinstyle="miter"/>
                <v:path gradientshapeok="t" o:connecttype="custom" o:connectlocs="0,0;0,10800;0,21600;10800,21600;21600,21600;10800,10800" textboxrect="1800,12600,12600,19800"/>
              </v:shapetype>
              <v:shape id="直角三角形 11" o:spid="_x0000_s1026" type="#_x0000_t6" style="position:absolute;margin-left:-209pt;margin-top:381pt;width:721.5pt;height:7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" fillcolor="white [3212]" strokecolor="white [3212]" strokeweight="1pt"/>
            </w:pict>
          </mc:Fallback>
        </mc:AlternateContent>
      </w:r>
      <w:r w:rsidR="001127E5">
        <w:rPr>
          <w:noProof/>
          <w:sz w:val="32"/>
          <w:szCs w:val="28"/>
        </w:rPr>
        <mc:AlternateContent>
          <mc:Choice Requires="wps">
            <w:drawing>
              <wp:anchor distT="0" distB="0" distL="114300" distR="114300" simplePos="0" relativeHeight="251664384" behindDoc="0" locked="0" layoutInCell="1" allowOverlap="1" wp14:anchorId="32FDDB5C" wp14:editId="6BCE80FC">
                <wp:simplePos x="0" y="0"/>
                <wp:positionH relativeFrom="column">
                  <wp:posOffset>-1276350</wp:posOffset>
                </wp:positionH>
                <wp:positionV relativeFrom="paragraph">
                  <wp:posOffset>349250</wp:posOffset>
                </wp:positionV>
                <wp:extent cx="7658100" cy="933450"/>
                <wp:effectExtent l="0" t="0" r="57150" b="38100"/>
                <wp:wrapNone/>
                <wp:docPr id="8" name="直角三角形 8"/>
                <wp:cNvGraphicFramePr/>
                <a:graphic xmlns:a="http://schemas.openxmlformats.org/drawingml/2006/main">
                  <a:graphicData uri="http://schemas.microsoft.com/office/word/2010/wordprocessingShape">
                    <wps:wsp>
                      <wps:cNvSpPr/>
                      <wps:spPr>
                        <a:xfrm flipV="1">
                          <a:off x="0" y="0"/>
                          <a:ext cx="7658100" cy="9334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80517" id="_x0000_t6" coordsize="21600,21600" o:spt="6" path="m,l,21600r21600,xe">
                <v:stroke joinstyle="miter"/>
                <v:path gradientshapeok="t" o:connecttype="custom" o:connectlocs="0,0;0,10800;0,21600;10800,21600;21600,21600;10800,10800" textboxrect="1800,12600,12600,19800"/>
              </v:shapetype>
              <v:shape id="直角三角形 8" o:spid="_x0000_s1026" type="#_x0000_t6" style="position:absolute;margin-left:-100.5pt;margin-top:27.5pt;width:603pt;height:7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" fillcolor="white [3212]" strokecolor="white [3212]" strokeweight="1pt"/>
            </w:pict>
          </mc:Fallback>
        </mc:AlternateContent>
      </w:r>
      <w:r w:rsidR="001127E5">
        <w:rPr>
          <w:noProof/>
          <w:sz w:val="32"/>
          <w:szCs w:val="28"/>
        </w:rPr>
        <w:drawing>
          <wp:anchor distT="0" distB="0" distL="114300" distR="114300" simplePos="0" relativeHeight="251663360" behindDoc="0" locked="0" layoutInCell="1" allowOverlap="1" wp14:anchorId="04E4268C" wp14:editId="1085E1C1">
            <wp:simplePos x="0" y="0"/>
            <wp:positionH relativeFrom="column">
              <wp:posOffset>-1142577</wp:posOffset>
            </wp:positionH>
            <wp:positionV relativeFrom="paragraph">
              <wp:posOffset>349250</wp:posOffset>
            </wp:positionV>
            <wp:extent cx="7912800" cy="5274000"/>
            <wp:effectExtent l="0" t="0" r="0" b="3175"/>
            <wp:wrapThrough wrapText="bothSides">
              <wp:wrapPolygon edited="0">
                <wp:start x="0" y="0"/>
                <wp:lineTo x="0" y="21535"/>
                <wp:lineTo x="21529" y="21535"/>
                <wp:lineTo x="21529"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12800" cy="5274000"/>
                    </a:xfrm>
                    <a:prstGeom prst="rect">
                      <a:avLst/>
                    </a:prstGeom>
                  </pic:spPr>
                </pic:pic>
              </a:graphicData>
            </a:graphic>
            <wp14:sizeRelH relativeFrom="page">
              <wp14:pctWidth>0</wp14:pctWidth>
            </wp14:sizeRelH>
            <wp14:sizeRelV relativeFrom="page">
              <wp14:pctHeight>0</wp14:pctHeight>
            </wp14:sizeRelV>
          </wp:anchor>
        </w:drawing>
      </w:r>
    </w:p>
    <w:p w14:paraId="14434F26" w14:textId="4DB1B7D0" w:rsidR="001127E5" w:rsidRPr="001127E5" w:rsidRDefault="001127E5" w:rsidP="001127E5">
      <w:pPr>
        <w:jc w:val="center"/>
      </w:pPr>
    </w:p>
    <w:p w14:paraId="6B4B861C" w14:textId="48FCA8BD" w:rsidR="004D3E71" w:rsidRDefault="004D3E71" w:rsidP="0034540E">
      <w:pPr>
        <w:jc w:val="center"/>
        <w:rPr>
          <w:noProof/>
          <w:sz w:val="32"/>
          <w:szCs w:val="28"/>
        </w:rPr>
      </w:pPr>
    </w:p>
    <w:p w14:paraId="221305F8" w14:textId="1FADC000" w:rsidR="00810776" w:rsidRDefault="00810776" w:rsidP="001127E5">
      <w:pPr>
        <w:rPr>
          <w:noProof/>
          <w:sz w:val="32"/>
          <w:szCs w:val="28"/>
        </w:rPr>
      </w:pPr>
    </w:p>
    <w:p w14:paraId="6C0E6C48" w14:textId="77777777" w:rsidR="00810776" w:rsidRDefault="00810776" w:rsidP="001127E5">
      <w:pPr>
        <w:rPr>
          <w:sz w:val="44"/>
          <w:szCs w:val="40"/>
        </w:rPr>
      </w:pPr>
    </w:p>
    <w:p w14:paraId="0B3C9ABD" w14:textId="09AD617C" w:rsidR="00810776" w:rsidRPr="00810776" w:rsidRDefault="00202F93" w:rsidP="00810776">
      <w:pPr>
        <w:jc w:val="center"/>
        <w:rPr>
          <w:sz w:val="44"/>
          <w:szCs w:val="40"/>
        </w:rPr>
      </w:pPr>
      <w:r>
        <w:rPr>
          <w:rFonts w:hint="eastAsia"/>
          <w:sz w:val="44"/>
          <w:szCs w:val="40"/>
        </w:rPr>
        <w:t>修訂日期：</w:t>
      </w:r>
      <w:r w:rsidR="0034540E">
        <w:rPr>
          <w:rFonts w:hint="eastAsia"/>
          <w:sz w:val="44"/>
          <w:szCs w:val="40"/>
        </w:rPr>
        <w:t>2021</w:t>
      </w:r>
      <w:r w:rsidR="00375B47" w:rsidRPr="00375B47">
        <w:rPr>
          <w:rFonts w:hint="eastAsia"/>
          <w:sz w:val="44"/>
          <w:szCs w:val="40"/>
        </w:rPr>
        <w:t>年</w:t>
      </w:r>
      <w:r w:rsidR="00375B47" w:rsidRPr="00375B47">
        <w:rPr>
          <w:rFonts w:hint="eastAsia"/>
          <w:sz w:val="44"/>
          <w:szCs w:val="40"/>
        </w:rPr>
        <w:t>0</w:t>
      </w:r>
      <w:r w:rsidR="00810776">
        <w:rPr>
          <w:rFonts w:hint="eastAsia"/>
          <w:sz w:val="44"/>
          <w:szCs w:val="40"/>
        </w:rPr>
        <w:t>5</w:t>
      </w:r>
      <w:r w:rsidR="00375B47" w:rsidRPr="00375B47">
        <w:rPr>
          <w:rFonts w:hint="eastAsia"/>
          <w:sz w:val="44"/>
          <w:szCs w:val="40"/>
        </w:rPr>
        <w:t>月</w:t>
      </w:r>
      <w:r>
        <w:rPr>
          <w:rFonts w:hint="eastAsia"/>
          <w:sz w:val="44"/>
          <w:szCs w:val="40"/>
        </w:rPr>
        <w:t>18</w:t>
      </w:r>
      <w:r w:rsidR="00375B47" w:rsidRPr="00375B47">
        <w:rPr>
          <w:rFonts w:hint="eastAsia"/>
          <w:sz w:val="44"/>
          <w:szCs w:val="40"/>
        </w:rPr>
        <w:t>日</w:t>
      </w:r>
    </w:p>
    <w:p w14:paraId="77848A0E" w14:textId="77777777" w:rsidR="00375B47" w:rsidRPr="00375B47" w:rsidRDefault="00375B47" w:rsidP="00375B47">
      <w:pPr>
        <w:jc w:val="center"/>
        <w:rPr>
          <w:sz w:val="40"/>
          <w:szCs w:val="36"/>
        </w:rPr>
      </w:pPr>
      <w:r w:rsidRPr="00375B47">
        <w:rPr>
          <w:rFonts w:hint="eastAsia"/>
          <w:sz w:val="40"/>
          <w:szCs w:val="36"/>
        </w:rPr>
        <w:lastRenderedPageBreak/>
        <w:t>計畫書目錄</w:t>
      </w:r>
    </w:p>
    <w:p w14:paraId="32B13179" w14:textId="101A84AF" w:rsidR="00375B47" w:rsidRPr="00B94BE1" w:rsidRDefault="00375B47" w:rsidP="00375B47">
      <w:pPr>
        <w:rPr>
          <w:sz w:val="28"/>
          <w:szCs w:val="24"/>
        </w:rPr>
      </w:pPr>
      <w:r w:rsidRPr="00B94BE1">
        <w:rPr>
          <w:rFonts w:hint="eastAsia"/>
          <w:sz w:val="28"/>
          <w:szCs w:val="24"/>
        </w:rPr>
        <w:t>壹、計畫願景與目標</w:t>
      </w:r>
      <w:r w:rsidR="00B94BE1">
        <w:rPr>
          <w:sz w:val="28"/>
          <w:szCs w:val="24"/>
        </w:rPr>
        <w:t>…</w:t>
      </w:r>
      <w:proofErr w:type="gramStart"/>
      <w:r w:rsidR="00B94BE1">
        <w:rPr>
          <w:sz w:val="28"/>
          <w:szCs w:val="24"/>
        </w:rPr>
        <w:t>……………………………………</w:t>
      </w:r>
      <w:proofErr w:type="gramEnd"/>
      <w:r w:rsidR="00B94BE1">
        <w:rPr>
          <w:rFonts w:hint="eastAsia"/>
          <w:sz w:val="28"/>
          <w:szCs w:val="24"/>
        </w:rPr>
        <w:t>02</w:t>
      </w:r>
    </w:p>
    <w:p w14:paraId="52C3C87F" w14:textId="415AC427" w:rsidR="00375B47" w:rsidRPr="00B94BE1" w:rsidRDefault="00375B47" w:rsidP="00375B47">
      <w:pPr>
        <w:rPr>
          <w:sz w:val="28"/>
          <w:szCs w:val="24"/>
        </w:rPr>
      </w:pPr>
      <w:r w:rsidRPr="00B94BE1">
        <w:rPr>
          <w:rFonts w:hint="eastAsia"/>
          <w:sz w:val="28"/>
          <w:szCs w:val="24"/>
        </w:rPr>
        <w:t>貳、組織概況與單位簡介</w:t>
      </w:r>
      <w:r w:rsidR="00B94BE1">
        <w:rPr>
          <w:sz w:val="28"/>
          <w:szCs w:val="24"/>
        </w:rPr>
        <w:t>…</w:t>
      </w:r>
      <w:proofErr w:type="gramStart"/>
      <w:r w:rsidR="00B94BE1">
        <w:rPr>
          <w:sz w:val="28"/>
          <w:szCs w:val="24"/>
        </w:rPr>
        <w:t>………………………………</w:t>
      </w:r>
      <w:proofErr w:type="gramEnd"/>
      <w:r w:rsidR="00B94BE1">
        <w:rPr>
          <w:rFonts w:hint="eastAsia"/>
          <w:sz w:val="28"/>
          <w:szCs w:val="24"/>
        </w:rPr>
        <w:t>02</w:t>
      </w:r>
    </w:p>
    <w:p w14:paraId="3BEF8C4D" w14:textId="4E2A291C" w:rsidR="00375B47" w:rsidRPr="00B94BE1" w:rsidRDefault="00375B47" w:rsidP="00375B47">
      <w:pPr>
        <w:rPr>
          <w:sz w:val="28"/>
          <w:szCs w:val="24"/>
        </w:rPr>
      </w:pPr>
      <w:r w:rsidRPr="00B94BE1">
        <w:rPr>
          <w:rFonts w:hint="eastAsia"/>
          <w:sz w:val="28"/>
          <w:szCs w:val="24"/>
        </w:rPr>
        <w:t>参、發展現況說明</w:t>
      </w:r>
    </w:p>
    <w:p w14:paraId="6FE6297B" w14:textId="25E87CE6" w:rsidR="00375B47" w:rsidRPr="00B94BE1" w:rsidRDefault="00375B47" w:rsidP="003A3287">
      <w:pPr>
        <w:ind w:leftChars="118" w:left="283"/>
        <w:rPr>
          <w:sz w:val="28"/>
          <w:szCs w:val="24"/>
        </w:rPr>
      </w:pPr>
      <w:r w:rsidRPr="00B94BE1">
        <w:rPr>
          <w:rFonts w:hint="eastAsia"/>
          <w:sz w:val="28"/>
          <w:szCs w:val="24"/>
        </w:rPr>
        <w:t>一、人力資源供給與需求評估</w:t>
      </w:r>
      <w:r w:rsidR="00B94BE1">
        <w:rPr>
          <w:sz w:val="28"/>
          <w:szCs w:val="24"/>
        </w:rPr>
        <w:t>…</w:t>
      </w:r>
      <w:proofErr w:type="gramStart"/>
      <w:r w:rsidR="00B94BE1">
        <w:rPr>
          <w:sz w:val="28"/>
          <w:szCs w:val="24"/>
        </w:rPr>
        <w:t>………………………</w:t>
      </w:r>
      <w:proofErr w:type="gramEnd"/>
      <w:r w:rsidR="00B94BE1">
        <w:rPr>
          <w:rFonts w:hint="eastAsia"/>
          <w:sz w:val="28"/>
          <w:szCs w:val="24"/>
        </w:rPr>
        <w:t>02</w:t>
      </w:r>
    </w:p>
    <w:p w14:paraId="6BD246C5" w14:textId="6AEF2E4D" w:rsidR="00375B47" w:rsidRPr="00B94BE1" w:rsidRDefault="00375B47" w:rsidP="003A3287">
      <w:pPr>
        <w:ind w:leftChars="118" w:left="283"/>
        <w:rPr>
          <w:sz w:val="28"/>
          <w:szCs w:val="24"/>
        </w:rPr>
      </w:pPr>
      <w:r w:rsidRPr="00B94BE1">
        <w:rPr>
          <w:rFonts w:hint="eastAsia"/>
          <w:sz w:val="28"/>
          <w:szCs w:val="24"/>
        </w:rPr>
        <w:t>二、</w:t>
      </w:r>
      <w:r w:rsidR="003A3287" w:rsidRPr="00B94BE1">
        <w:rPr>
          <w:rFonts w:hint="eastAsia"/>
          <w:sz w:val="28"/>
          <w:szCs w:val="24"/>
        </w:rPr>
        <w:t>醫療技術發展現況與分析</w:t>
      </w:r>
      <w:r w:rsidR="00B94BE1">
        <w:rPr>
          <w:sz w:val="28"/>
          <w:szCs w:val="24"/>
        </w:rPr>
        <w:t>…</w:t>
      </w:r>
      <w:proofErr w:type="gramStart"/>
      <w:r w:rsidR="00B94BE1">
        <w:rPr>
          <w:sz w:val="28"/>
          <w:szCs w:val="24"/>
        </w:rPr>
        <w:t>………………………</w:t>
      </w:r>
      <w:proofErr w:type="gramEnd"/>
      <w:r w:rsidR="00B94BE1">
        <w:rPr>
          <w:rFonts w:hint="eastAsia"/>
          <w:sz w:val="28"/>
          <w:szCs w:val="24"/>
        </w:rPr>
        <w:t>03</w:t>
      </w:r>
    </w:p>
    <w:p w14:paraId="7CF1F3C4" w14:textId="69D7BBA1" w:rsidR="00375B47" w:rsidRPr="00B94BE1" w:rsidRDefault="00375B47" w:rsidP="003A3287">
      <w:pPr>
        <w:ind w:leftChars="118" w:left="283"/>
        <w:rPr>
          <w:sz w:val="28"/>
          <w:szCs w:val="24"/>
        </w:rPr>
      </w:pPr>
      <w:r w:rsidRPr="00B94BE1">
        <w:rPr>
          <w:rFonts w:hint="eastAsia"/>
          <w:sz w:val="28"/>
          <w:szCs w:val="24"/>
        </w:rPr>
        <w:t>三、</w:t>
      </w:r>
      <w:r w:rsidR="003A3287" w:rsidRPr="00B94BE1">
        <w:rPr>
          <w:rFonts w:hint="eastAsia"/>
          <w:sz w:val="28"/>
          <w:szCs w:val="24"/>
        </w:rPr>
        <w:t>醫療空間及硬體設備現況與分析</w:t>
      </w:r>
      <w:r w:rsidR="00B94BE1">
        <w:rPr>
          <w:sz w:val="28"/>
          <w:szCs w:val="24"/>
        </w:rPr>
        <w:t>…</w:t>
      </w:r>
      <w:proofErr w:type="gramStart"/>
      <w:r w:rsidR="00B94BE1">
        <w:rPr>
          <w:sz w:val="28"/>
          <w:szCs w:val="24"/>
        </w:rPr>
        <w:t>………………</w:t>
      </w:r>
      <w:proofErr w:type="gramEnd"/>
      <w:r w:rsidR="00B94BE1">
        <w:rPr>
          <w:rFonts w:hint="eastAsia"/>
          <w:sz w:val="28"/>
          <w:szCs w:val="24"/>
        </w:rPr>
        <w:t>03</w:t>
      </w:r>
    </w:p>
    <w:p w14:paraId="69219E50" w14:textId="4014ED99" w:rsidR="00375B47" w:rsidRPr="00B94BE1" w:rsidRDefault="00375B47" w:rsidP="003A3287">
      <w:pPr>
        <w:ind w:leftChars="118" w:left="283"/>
        <w:rPr>
          <w:sz w:val="28"/>
          <w:szCs w:val="24"/>
        </w:rPr>
      </w:pPr>
      <w:r w:rsidRPr="00B94BE1">
        <w:rPr>
          <w:rFonts w:hint="eastAsia"/>
          <w:sz w:val="28"/>
          <w:szCs w:val="24"/>
        </w:rPr>
        <w:t>四、</w:t>
      </w:r>
      <w:r w:rsidR="003A3287" w:rsidRPr="00B94BE1">
        <w:rPr>
          <w:rFonts w:hint="eastAsia"/>
          <w:sz w:val="28"/>
          <w:szCs w:val="24"/>
        </w:rPr>
        <w:t>社會支持分析</w:t>
      </w:r>
      <w:r w:rsidR="00B94BE1">
        <w:rPr>
          <w:sz w:val="28"/>
          <w:szCs w:val="24"/>
        </w:rPr>
        <w:t>…</w:t>
      </w:r>
      <w:proofErr w:type="gramStart"/>
      <w:r w:rsidR="00B94BE1">
        <w:rPr>
          <w:sz w:val="28"/>
          <w:szCs w:val="24"/>
        </w:rPr>
        <w:t>……………………………………</w:t>
      </w:r>
      <w:proofErr w:type="gramEnd"/>
      <w:r w:rsidR="00B94BE1">
        <w:rPr>
          <w:rFonts w:hint="eastAsia"/>
          <w:sz w:val="28"/>
          <w:szCs w:val="24"/>
        </w:rPr>
        <w:t>03</w:t>
      </w:r>
    </w:p>
    <w:p w14:paraId="63013035" w14:textId="2AA84971" w:rsidR="00375B47" w:rsidRPr="00B94BE1" w:rsidRDefault="00375B47" w:rsidP="001F1589">
      <w:pPr>
        <w:ind w:leftChars="118" w:left="283"/>
        <w:rPr>
          <w:sz w:val="28"/>
          <w:szCs w:val="24"/>
        </w:rPr>
      </w:pPr>
      <w:r w:rsidRPr="00B94BE1">
        <w:rPr>
          <w:rFonts w:hint="eastAsia"/>
          <w:sz w:val="28"/>
          <w:szCs w:val="24"/>
        </w:rPr>
        <w:t>五、</w:t>
      </w:r>
      <w:r w:rsidR="001F1589" w:rsidRPr="00B94BE1">
        <w:rPr>
          <w:rFonts w:hint="eastAsia"/>
          <w:sz w:val="28"/>
          <w:szCs w:val="24"/>
        </w:rPr>
        <w:t>心臟衰竭個案管理實績說明</w:t>
      </w:r>
      <w:r w:rsidR="00B94BE1">
        <w:rPr>
          <w:sz w:val="28"/>
          <w:szCs w:val="24"/>
        </w:rPr>
        <w:t>…</w:t>
      </w:r>
      <w:proofErr w:type="gramStart"/>
      <w:r w:rsidR="00B94BE1">
        <w:rPr>
          <w:sz w:val="28"/>
          <w:szCs w:val="24"/>
        </w:rPr>
        <w:t>……………………</w:t>
      </w:r>
      <w:proofErr w:type="gramEnd"/>
      <w:r w:rsidR="00B94BE1">
        <w:rPr>
          <w:rFonts w:hint="eastAsia"/>
          <w:sz w:val="28"/>
          <w:szCs w:val="24"/>
        </w:rPr>
        <w:t>03</w:t>
      </w:r>
    </w:p>
    <w:p w14:paraId="3FA34FA0" w14:textId="77777777" w:rsidR="00375B47" w:rsidRPr="00B94BE1" w:rsidRDefault="00375B47" w:rsidP="00375B47">
      <w:pPr>
        <w:rPr>
          <w:sz w:val="28"/>
          <w:szCs w:val="24"/>
        </w:rPr>
      </w:pPr>
      <w:r w:rsidRPr="00B94BE1">
        <w:rPr>
          <w:rFonts w:hint="eastAsia"/>
          <w:sz w:val="28"/>
          <w:szCs w:val="24"/>
        </w:rPr>
        <w:t>肆、推動策略及實施方法</w:t>
      </w:r>
    </w:p>
    <w:p w14:paraId="773275F4" w14:textId="5B8D703E" w:rsidR="00375B47" w:rsidRPr="00B94BE1" w:rsidRDefault="00375B47" w:rsidP="003A3287">
      <w:pPr>
        <w:ind w:leftChars="118" w:left="283"/>
        <w:rPr>
          <w:sz w:val="28"/>
          <w:szCs w:val="24"/>
        </w:rPr>
      </w:pPr>
      <w:r w:rsidRPr="00B94BE1">
        <w:rPr>
          <w:rFonts w:hint="eastAsia"/>
          <w:sz w:val="28"/>
          <w:szCs w:val="24"/>
        </w:rPr>
        <w:t>一、計畫工作項目與內容</w:t>
      </w:r>
      <w:r w:rsidR="00B94BE1">
        <w:rPr>
          <w:sz w:val="28"/>
          <w:szCs w:val="24"/>
        </w:rPr>
        <w:t>…</w:t>
      </w:r>
      <w:proofErr w:type="gramStart"/>
      <w:r w:rsidR="00B94BE1">
        <w:rPr>
          <w:sz w:val="28"/>
          <w:szCs w:val="24"/>
        </w:rPr>
        <w:t>……………………………</w:t>
      </w:r>
      <w:proofErr w:type="gramEnd"/>
      <w:r w:rsidR="00B94BE1">
        <w:rPr>
          <w:rFonts w:hint="eastAsia"/>
          <w:sz w:val="28"/>
          <w:szCs w:val="24"/>
        </w:rPr>
        <w:t>04</w:t>
      </w:r>
    </w:p>
    <w:p w14:paraId="65E400C2" w14:textId="197A029D" w:rsidR="00375B47" w:rsidRPr="00B94BE1" w:rsidRDefault="00375B47" w:rsidP="003A3287">
      <w:pPr>
        <w:ind w:leftChars="118" w:left="283"/>
        <w:rPr>
          <w:sz w:val="28"/>
          <w:szCs w:val="24"/>
        </w:rPr>
      </w:pPr>
      <w:r w:rsidRPr="00B94BE1">
        <w:rPr>
          <w:rFonts w:hint="eastAsia"/>
          <w:sz w:val="28"/>
          <w:szCs w:val="24"/>
        </w:rPr>
        <w:t>二、</w:t>
      </w:r>
      <w:r w:rsidR="00282B69" w:rsidRPr="00B94BE1">
        <w:rPr>
          <w:rFonts w:hint="eastAsia"/>
          <w:sz w:val="28"/>
          <w:szCs w:val="24"/>
        </w:rPr>
        <w:t>心衰竭照護團隊組織架構</w:t>
      </w:r>
      <w:r w:rsidR="00B94BE1">
        <w:rPr>
          <w:sz w:val="28"/>
          <w:szCs w:val="24"/>
        </w:rPr>
        <w:t>…</w:t>
      </w:r>
      <w:proofErr w:type="gramStart"/>
      <w:r w:rsidR="00B94BE1">
        <w:rPr>
          <w:sz w:val="28"/>
          <w:szCs w:val="24"/>
        </w:rPr>
        <w:t>………………………</w:t>
      </w:r>
      <w:proofErr w:type="gramEnd"/>
      <w:r w:rsidR="00B94BE1">
        <w:rPr>
          <w:rFonts w:hint="eastAsia"/>
          <w:sz w:val="28"/>
          <w:szCs w:val="24"/>
        </w:rPr>
        <w:t>05</w:t>
      </w:r>
    </w:p>
    <w:p w14:paraId="76FDFAB3" w14:textId="6DC2EDE0" w:rsidR="00375B47" w:rsidRPr="00B94BE1" w:rsidRDefault="00375B47" w:rsidP="003A3287">
      <w:pPr>
        <w:ind w:leftChars="118" w:left="283"/>
        <w:rPr>
          <w:sz w:val="28"/>
          <w:szCs w:val="24"/>
        </w:rPr>
      </w:pPr>
      <w:r w:rsidRPr="00B94BE1">
        <w:rPr>
          <w:rFonts w:hint="eastAsia"/>
          <w:sz w:val="28"/>
          <w:szCs w:val="24"/>
        </w:rPr>
        <w:t>三、執行進度推動與實施期程</w:t>
      </w:r>
      <w:r w:rsidR="00B94BE1">
        <w:rPr>
          <w:sz w:val="28"/>
          <w:szCs w:val="24"/>
        </w:rPr>
        <w:t>…</w:t>
      </w:r>
      <w:proofErr w:type="gramStart"/>
      <w:r w:rsidR="00B94BE1">
        <w:rPr>
          <w:sz w:val="28"/>
          <w:szCs w:val="24"/>
        </w:rPr>
        <w:t>………………………</w:t>
      </w:r>
      <w:proofErr w:type="gramEnd"/>
      <w:r w:rsidR="00B94BE1">
        <w:rPr>
          <w:rFonts w:hint="eastAsia"/>
          <w:sz w:val="28"/>
          <w:szCs w:val="24"/>
        </w:rPr>
        <w:t>05</w:t>
      </w:r>
    </w:p>
    <w:p w14:paraId="63A1176A" w14:textId="77777777" w:rsidR="00282B69" w:rsidRPr="00B94BE1" w:rsidRDefault="00282B69" w:rsidP="003A3287">
      <w:pPr>
        <w:ind w:leftChars="118" w:left="283"/>
        <w:rPr>
          <w:sz w:val="28"/>
          <w:szCs w:val="24"/>
        </w:rPr>
      </w:pPr>
    </w:p>
    <w:p w14:paraId="2F14A6EB" w14:textId="15570557" w:rsidR="00530E12" w:rsidRPr="00B94BE1" w:rsidRDefault="009E6A7F">
      <w:pPr>
        <w:widowControl/>
        <w:rPr>
          <w:sz w:val="28"/>
          <w:szCs w:val="24"/>
        </w:rPr>
      </w:pPr>
      <w:r>
        <w:rPr>
          <w:rFonts w:hint="eastAsia"/>
          <w:sz w:val="28"/>
          <w:szCs w:val="24"/>
        </w:rPr>
        <w:t>附件一、嘉義</w:t>
      </w:r>
      <w:r w:rsidR="00282B69" w:rsidRPr="00B94BE1">
        <w:rPr>
          <w:rFonts w:hint="eastAsia"/>
          <w:sz w:val="28"/>
          <w:szCs w:val="24"/>
        </w:rPr>
        <w:t>長庚心衰竭照護團隊</w:t>
      </w:r>
      <w:r>
        <w:rPr>
          <w:rFonts w:hint="eastAsia"/>
          <w:sz w:val="28"/>
          <w:szCs w:val="24"/>
        </w:rPr>
        <w:t>2021</w:t>
      </w:r>
      <w:r w:rsidR="00282B69" w:rsidRPr="00B94BE1">
        <w:rPr>
          <w:rFonts w:hint="eastAsia"/>
          <w:sz w:val="28"/>
          <w:szCs w:val="24"/>
        </w:rPr>
        <w:t>年度工作計劃暨行事曆</w:t>
      </w:r>
    </w:p>
    <w:p w14:paraId="2A3D95AD" w14:textId="42A09573" w:rsidR="00530E12" w:rsidRPr="00B94BE1" w:rsidRDefault="00530E12" w:rsidP="00530E12">
      <w:pPr>
        <w:widowControl/>
        <w:rPr>
          <w:sz w:val="28"/>
          <w:szCs w:val="24"/>
        </w:rPr>
      </w:pPr>
      <w:r w:rsidRPr="00B94BE1">
        <w:rPr>
          <w:rFonts w:hint="eastAsia"/>
          <w:sz w:val="28"/>
          <w:szCs w:val="24"/>
        </w:rPr>
        <w:t>附件二、心臟內科心臟衰竭教育訓練計畫</w:t>
      </w:r>
    </w:p>
    <w:p w14:paraId="0984DA26" w14:textId="4654473C" w:rsidR="00375B47" w:rsidRDefault="00375B47">
      <w:pPr>
        <w:widowControl/>
      </w:pPr>
      <w:r>
        <w:br w:type="page"/>
      </w:r>
    </w:p>
    <w:p w14:paraId="3822D259" w14:textId="77777777" w:rsidR="00375B47" w:rsidRPr="00375B47" w:rsidRDefault="00375B47" w:rsidP="00375B47">
      <w:pPr>
        <w:rPr>
          <w:b/>
          <w:bCs/>
          <w:sz w:val="32"/>
          <w:szCs w:val="28"/>
        </w:rPr>
      </w:pPr>
      <w:r w:rsidRPr="00375B47">
        <w:rPr>
          <w:rFonts w:hint="eastAsia"/>
          <w:b/>
          <w:bCs/>
          <w:sz w:val="32"/>
          <w:szCs w:val="28"/>
        </w:rPr>
        <w:lastRenderedPageBreak/>
        <w:t>壹、</w:t>
      </w:r>
      <w:r w:rsidRPr="00375B47">
        <w:rPr>
          <w:rFonts w:hint="eastAsia"/>
          <w:b/>
          <w:bCs/>
          <w:sz w:val="32"/>
          <w:szCs w:val="28"/>
        </w:rPr>
        <w:t xml:space="preserve"> </w:t>
      </w:r>
      <w:r w:rsidRPr="00375B47">
        <w:rPr>
          <w:rFonts w:hint="eastAsia"/>
          <w:b/>
          <w:bCs/>
          <w:sz w:val="32"/>
          <w:szCs w:val="28"/>
        </w:rPr>
        <w:t>計畫願景與目標</w:t>
      </w:r>
    </w:p>
    <w:p w14:paraId="2AEC6EC9" w14:textId="6274FAC3" w:rsidR="00375B47" w:rsidRDefault="00E64DEC" w:rsidP="00E64DEC">
      <w:pPr>
        <w:ind w:leftChars="354" w:left="850"/>
      </w:pPr>
      <w:r>
        <w:rPr>
          <w:rFonts w:hint="eastAsia"/>
        </w:rPr>
        <w:t xml:space="preserve">    </w:t>
      </w:r>
      <w:r w:rsidRPr="00E64DEC">
        <w:rPr>
          <w:rFonts w:hint="eastAsia"/>
        </w:rPr>
        <w:t>隨著心肌梗塞後病人的存活率與高血壓患者的增加，心臟衰竭的發病率與</w:t>
      </w:r>
      <w:proofErr w:type="gramStart"/>
      <w:r w:rsidRPr="00E64DEC">
        <w:rPr>
          <w:rFonts w:hint="eastAsia"/>
        </w:rPr>
        <w:t>罹</w:t>
      </w:r>
      <w:proofErr w:type="gramEnd"/>
      <w:r w:rsidRPr="00E64DEC">
        <w:rPr>
          <w:rFonts w:hint="eastAsia"/>
        </w:rPr>
        <w:t>病率有逐年增加的趨勢，心臟衰竭無法完全治癒而且疾病預後會愈來愈差，估計約有一半的心臟衰竭病患其存活率不超過五年，疾病過程中症狀常反覆發作，造成心臟衰竭病患的生活干擾，對心臟衰竭病患來說，若沒有良好的自我照顧，生活上常需面臨呼吸困難與活動功能受限，使得疾病預後每況愈下，對生活品質的干擾極為顯著。</w:t>
      </w:r>
      <w:r w:rsidR="00DF63A5">
        <w:rPr>
          <w:rFonts w:hint="eastAsia"/>
        </w:rPr>
        <w:t>我們</w:t>
      </w:r>
      <w:r w:rsidR="00DF63A5" w:rsidRPr="00DF63A5">
        <w:rPr>
          <w:rFonts w:hint="eastAsia"/>
        </w:rPr>
        <w:t>心臟血管內科秉持長庚醫院「不以營利為目的，從事醫療事業，促進社會公益福利」的宗旨，完成「服務、教學、研究」的任務，達到「要做就做最好的」的理念、「成為卓越的健康照護體系」的願景及「成為最優化、精緻化、人文化、國際化的醫學中心」的目標，建構人性化且安全之環境，維護病人權益，透過共識及管理，創新醫療技術，堅持服務品質和社會正義兼備，共同訂定</w:t>
      </w:r>
      <w:r w:rsidR="00DF63A5">
        <w:rPr>
          <w:rFonts w:hint="eastAsia"/>
        </w:rPr>
        <w:t>此</w:t>
      </w:r>
      <w:r w:rsidR="00DF63A5" w:rsidRPr="00DF63A5">
        <w:rPr>
          <w:rFonts w:hint="eastAsia"/>
        </w:rPr>
        <w:t>發展計畫</w:t>
      </w:r>
      <w:r w:rsidR="00CD40DA">
        <w:rPr>
          <w:rFonts w:hint="eastAsia"/>
        </w:rPr>
        <w:t>。</w:t>
      </w:r>
      <w:r w:rsidR="00DF63A5">
        <w:rPr>
          <w:rFonts w:hint="eastAsia"/>
        </w:rPr>
        <w:t>我們</w:t>
      </w:r>
      <w:r w:rsidR="00CD40DA">
        <w:rPr>
          <w:rFonts w:hint="eastAsia"/>
        </w:rPr>
        <w:t>心臟衰竭照護醫療團隊具</w:t>
      </w:r>
      <w:r w:rsidR="00DF63A5" w:rsidRPr="00DF63A5">
        <w:rPr>
          <w:rFonts w:hint="eastAsia"/>
        </w:rPr>
        <w:t>有共同的理念，</w:t>
      </w:r>
      <w:r w:rsidR="00CD40DA">
        <w:rPr>
          <w:rFonts w:hint="eastAsia"/>
        </w:rPr>
        <w:t>希望</w:t>
      </w:r>
      <w:r w:rsidR="00DF63A5" w:rsidRPr="00DF63A5">
        <w:rPr>
          <w:rFonts w:hint="eastAsia"/>
        </w:rPr>
        <w:t>透過跨科團隊參與照護，朝向跨部門、跨團隊、跨流程、跨醫療體系的合作與策略資源整合，建構符合價值的服務，</w:t>
      </w:r>
      <w:r w:rsidR="00CD40DA" w:rsidRPr="00DF63A5">
        <w:rPr>
          <w:rFonts w:hint="eastAsia"/>
        </w:rPr>
        <w:t>提升心臟衰竭病人之照護技術</w:t>
      </w:r>
      <w:r w:rsidR="00CD40DA">
        <w:rPr>
          <w:rFonts w:hint="eastAsia"/>
        </w:rPr>
        <w:t>，</w:t>
      </w:r>
      <w:r w:rsidR="00DF63A5" w:rsidRPr="00DF63A5">
        <w:rPr>
          <w:rFonts w:hint="eastAsia"/>
        </w:rPr>
        <w:t>使心臟衰竭病患能有穩定的疾病狀態及良好的生活品質。</w:t>
      </w:r>
    </w:p>
    <w:p w14:paraId="4B62CF50" w14:textId="77777777" w:rsidR="00375B47" w:rsidRPr="00375B47" w:rsidRDefault="00375B47" w:rsidP="00375B47">
      <w:pPr>
        <w:rPr>
          <w:b/>
          <w:bCs/>
          <w:sz w:val="32"/>
          <w:szCs w:val="28"/>
        </w:rPr>
      </w:pPr>
      <w:r w:rsidRPr="00375B47">
        <w:rPr>
          <w:rFonts w:hint="eastAsia"/>
          <w:b/>
          <w:bCs/>
          <w:sz w:val="32"/>
          <w:szCs w:val="28"/>
        </w:rPr>
        <w:t>貳、</w:t>
      </w:r>
      <w:r w:rsidRPr="00375B47">
        <w:rPr>
          <w:rFonts w:hint="eastAsia"/>
          <w:b/>
          <w:bCs/>
          <w:sz w:val="32"/>
          <w:szCs w:val="28"/>
        </w:rPr>
        <w:t xml:space="preserve"> </w:t>
      </w:r>
      <w:r w:rsidRPr="00375B47">
        <w:rPr>
          <w:rFonts w:hint="eastAsia"/>
          <w:b/>
          <w:bCs/>
          <w:sz w:val="32"/>
          <w:szCs w:val="28"/>
        </w:rPr>
        <w:t>組織概況與單位簡介</w:t>
      </w:r>
    </w:p>
    <w:p w14:paraId="39325FA4" w14:textId="08A04F29" w:rsidR="00375B47" w:rsidRDefault="002626A4" w:rsidP="00916178">
      <w:pPr>
        <w:ind w:leftChars="354" w:left="850"/>
      </w:pPr>
      <w:r>
        <w:rPr>
          <w:rFonts w:hint="eastAsia"/>
        </w:rPr>
        <w:t xml:space="preserve">    </w:t>
      </w:r>
      <w:r w:rsidR="009E6A7F">
        <w:rPr>
          <w:rFonts w:hint="eastAsia"/>
        </w:rPr>
        <w:t>嘉義</w:t>
      </w:r>
      <w:r w:rsidRPr="002626A4">
        <w:rPr>
          <w:rFonts w:hint="eastAsia"/>
        </w:rPr>
        <w:t>長庚紀念醫院</w:t>
      </w:r>
      <w:r w:rsidR="009E6A7F">
        <w:rPr>
          <w:rFonts w:hint="eastAsia"/>
        </w:rPr>
        <w:t>心臟內科</w:t>
      </w:r>
      <w:r w:rsidRPr="002626A4">
        <w:rPr>
          <w:rFonts w:hint="eastAsia"/>
        </w:rPr>
        <w:t>成立於</w:t>
      </w:r>
      <w:r w:rsidR="009E6A7F">
        <w:rPr>
          <w:rFonts w:hint="eastAsia"/>
        </w:rPr>
        <w:t>2001</w:t>
      </w:r>
      <w:r w:rsidRPr="002626A4">
        <w:rPr>
          <w:rFonts w:hint="eastAsia"/>
        </w:rPr>
        <w:t>年</w:t>
      </w:r>
      <w:r w:rsidRPr="002626A4">
        <w:rPr>
          <w:rFonts w:hint="eastAsia"/>
        </w:rPr>
        <w:t>1</w:t>
      </w:r>
      <w:r w:rsidR="009E6A7F">
        <w:rPr>
          <w:rFonts w:hint="eastAsia"/>
        </w:rPr>
        <w:t>2</w:t>
      </w:r>
      <w:r w:rsidRPr="002626A4">
        <w:rPr>
          <w:rFonts w:hint="eastAsia"/>
        </w:rPr>
        <w:t>月，</w:t>
      </w:r>
      <w:proofErr w:type="gramStart"/>
      <w:r w:rsidR="009E6A7F" w:rsidRPr="009E6A7F">
        <w:rPr>
          <w:rFonts w:hint="eastAsia"/>
        </w:rPr>
        <w:t>均由林口</w:t>
      </w:r>
      <w:proofErr w:type="gramEnd"/>
      <w:r w:rsidR="009E6A7F" w:rsidRPr="009E6A7F">
        <w:rPr>
          <w:rFonts w:hint="eastAsia"/>
        </w:rPr>
        <w:t>院區一群心臟內科系專科醫師調任到嘉義院區所創造。心導管室於民國</w:t>
      </w:r>
      <w:r w:rsidR="009E6A7F">
        <w:rPr>
          <w:rFonts w:hint="eastAsia"/>
        </w:rPr>
        <w:t>2002</w:t>
      </w:r>
      <w:r w:rsidR="009E6A7F" w:rsidRPr="009E6A7F">
        <w:rPr>
          <w:rFonts w:hint="eastAsia"/>
        </w:rPr>
        <w:t>年</w:t>
      </w:r>
      <w:r w:rsidR="009E6A7F" w:rsidRPr="009E6A7F">
        <w:rPr>
          <w:rFonts w:hint="eastAsia"/>
        </w:rPr>
        <w:t>6</w:t>
      </w:r>
      <w:r w:rsidR="009E6A7F" w:rsidRPr="009E6A7F">
        <w:rPr>
          <w:rFonts w:hint="eastAsia"/>
        </w:rPr>
        <w:t>月成立。</w:t>
      </w:r>
      <w:r w:rsidR="00916178" w:rsidRPr="002626A4">
        <w:rPr>
          <w:rFonts w:hint="eastAsia"/>
        </w:rPr>
        <w:t>目前本科由</w:t>
      </w:r>
      <w:r w:rsidR="00916178">
        <w:rPr>
          <w:rFonts w:hint="eastAsia"/>
        </w:rPr>
        <w:t>張士泰</w:t>
      </w:r>
      <w:r w:rsidR="00916178" w:rsidRPr="002626A4">
        <w:rPr>
          <w:rFonts w:hint="eastAsia"/>
        </w:rPr>
        <w:t>醫師擔任</w:t>
      </w:r>
      <w:r w:rsidR="00916178">
        <w:rPr>
          <w:rFonts w:hint="eastAsia"/>
        </w:rPr>
        <w:t>系</w:t>
      </w:r>
      <w:r w:rsidR="00916178" w:rsidRPr="002626A4">
        <w:rPr>
          <w:rFonts w:hint="eastAsia"/>
        </w:rPr>
        <w:t>主任</w:t>
      </w:r>
      <w:r w:rsidR="00916178">
        <w:rPr>
          <w:rFonts w:hint="eastAsia"/>
        </w:rPr>
        <w:t>，潘國利醫師擔任心臟衰竭中心主任，</w:t>
      </w:r>
      <w:r w:rsidR="009E6A7F" w:rsidRPr="009E6A7F">
        <w:rPr>
          <w:rFonts w:hint="eastAsia"/>
        </w:rPr>
        <w:t>主治醫師</w:t>
      </w:r>
      <w:r w:rsidR="00916178">
        <w:rPr>
          <w:rFonts w:hint="eastAsia"/>
        </w:rPr>
        <w:t>有</w:t>
      </w:r>
      <w:r w:rsidR="009E6A7F" w:rsidRPr="009E6A7F">
        <w:rPr>
          <w:rFonts w:hint="eastAsia"/>
        </w:rPr>
        <w:t>11</w:t>
      </w:r>
      <w:r w:rsidR="009E6A7F" w:rsidRPr="009E6A7F">
        <w:rPr>
          <w:rFonts w:hint="eastAsia"/>
        </w:rPr>
        <w:t>人。主要專長以超音波及介入性心導管為主。</w:t>
      </w:r>
      <w:r w:rsidR="00916178">
        <w:rPr>
          <w:rFonts w:hint="eastAsia"/>
        </w:rPr>
        <w:t>本科</w:t>
      </w:r>
      <w:r w:rsidR="00916178" w:rsidRPr="002626A4">
        <w:rPr>
          <w:rFonts w:hint="eastAsia"/>
        </w:rPr>
        <w:t>門診量每天平均約為</w:t>
      </w:r>
      <w:r w:rsidR="00916178">
        <w:rPr>
          <w:rFonts w:hint="eastAsia"/>
        </w:rPr>
        <w:t>26</w:t>
      </w:r>
      <w:r w:rsidR="00916178" w:rsidRPr="002626A4">
        <w:rPr>
          <w:rFonts w:hint="eastAsia"/>
        </w:rPr>
        <w:t>0</w:t>
      </w:r>
      <w:r w:rsidR="00916178" w:rsidRPr="002626A4">
        <w:rPr>
          <w:rFonts w:hint="eastAsia"/>
        </w:rPr>
        <w:t>人次，住院病床有心臟內科加護病床</w:t>
      </w:r>
      <w:r w:rsidR="00916178">
        <w:rPr>
          <w:rFonts w:hint="eastAsia"/>
          <w:highlight w:val="yellow"/>
        </w:rPr>
        <w:t>2</w:t>
      </w:r>
      <w:r w:rsidR="00916178" w:rsidRPr="009E6A7F">
        <w:rPr>
          <w:rFonts w:hint="eastAsia"/>
          <w:highlight w:val="yellow"/>
        </w:rPr>
        <w:t>0</w:t>
      </w:r>
      <w:r w:rsidR="00916178" w:rsidRPr="002626A4">
        <w:rPr>
          <w:rFonts w:hint="eastAsia"/>
        </w:rPr>
        <w:t>床，一般病床</w:t>
      </w:r>
      <w:r w:rsidR="00916178" w:rsidRPr="00265D8D">
        <w:rPr>
          <w:rFonts w:hint="eastAsia"/>
          <w:highlight w:val="yellow"/>
        </w:rPr>
        <w:t>55</w:t>
      </w:r>
      <w:r w:rsidR="00916178" w:rsidRPr="002626A4">
        <w:rPr>
          <w:rFonts w:hint="eastAsia"/>
        </w:rPr>
        <w:t>床，門診</w:t>
      </w:r>
      <w:r w:rsidR="00916178" w:rsidRPr="009E6A7F">
        <w:rPr>
          <w:rFonts w:hint="eastAsia"/>
          <w:highlight w:val="yellow"/>
        </w:rPr>
        <w:t>10</w:t>
      </w:r>
      <w:r w:rsidR="00916178" w:rsidRPr="002626A4">
        <w:rPr>
          <w:rFonts w:hint="eastAsia"/>
        </w:rPr>
        <w:t>間，包含</w:t>
      </w:r>
      <w:r w:rsidR="00916178">
        <w:rPr>
          <w:rFonts w:hint="eastAsia"/>
        </w:rPr>
        <w:t>1</w:t>
      </w:r>
      <w:r w:rsidR="00916178" w:rsidRPr="002626A4">
        <w:rPr>
          <w:rFonts w:hint="eastAsia"/>
        </w:rPr>
        <w:t>間心臟衰竭個</w:t>
      </w:r>
      <w:r w:rsidR="00916178">
        <w:rPr>
          <w:rFonts w:hint="eastAsia"/>
        </w:rPr>
        <w:t>案</w:t>
      </w:r>
      <w:r w:rsidR="00916178" w:rsidRPr="002626A4">
        <w:rPr>
          <w:rFonts w:hint="eastAsia"/>
        </w:rPr>
        <w:t>管</w:t>
      </w:r>
      <w:r w:rsidR="00916178">
        <w:rPr>
          <w:rFonts w:hint="eastAsia"/>
        </w:rPr>
        <w:t>理</w:t>
      </w:r>
      <w:r w:rsidR="00916178" w:rsidRPr="002626A4">
        <w:rPr>
          <w:rFonts w:hint="eastAsia"/>
        </w:rPr>
        <w:t>師會談室，另有心導管室</w:t>
      </w:r>
      <w:r w:rsidR="00916178">
        <w:rPr>
          <w:rFonts w:hint="eastAsia"/>
        </w:rPr>
        <w:t>2</w:t>
      </w:r>
      <w:r w:rsidR="00916178" w:rsidRPr="002626A4">
        <w:rPr>
          <w:rFonts w:hint="eastAsia"/>
        </w:rPr>
        <w:t>間及非侵襲性心臟檢查區</w:t>
      </w:r>
      <w:r w:rsidR="00916178">
        <w:rPr>
          <w:rFonts w:hint="eastAsia"/>
        </w:rPr>
        <w:t>。</w:t>
      </w:r>
      <w:r w:rsidR="009E6A7F" w:rsidRPr="009E6A7F">
        <w:rPr>
          <w:rFonts w:hint="eastAsia"/>
        </w:rPr>
        <w:t>本科超音波室目前有兩台</w:t>
      </w:r>
      <w:proofErr w:type="gramStart"/>
      <w:r w:rsidR="009E6A7F" w:rsidRPr="009E6A7F">
        <w:rPr>
          <w:rFonts w:hint="eastAsia"/>
        </w:rPr>
        <w:t>彩色杜卜</w:t>
      </w:r>
      <w:proofErr w:type="gramEnd"/>
      <w:r w:rsidR="009E6A7F" w:rsidRPr="009E6A7F">
        <w:rPr>
          <w:rFonts w:hint="eastAsia"/>
        </w:rPr>
        <w:t>勒超音波儀器，檢查項目有經食道心臟超音波檢查以及使用</w:t>
      </w:r>
      <w:proofErr w:type="gramStart"/>
      <w:r w:rsidR="009E6A7F" w:rsidRPr="009E6A7F">
        <w:rPr>
          <w:rFonts w:hint="eastAsia"/>
        </w:rPr>
        <w:t>最</w:t>
      </w:r>
      <w:proofErr w:type="gramEnd"/>
      <w:r w:rsidR="009E6A7F" w:rsidRPr="009E6A7F">
        <w:rPr>
          <w:rFonts w:hint="eastAsia"/>
        </w:rPr>
        <w:t>新型</w:t>
      </w:r>
      <w:r w:rsidR="009E6A7F" w:rsidRPr="009E6A7F">
        <w:rPr>
          <w:rFonts w:hint="eastAsia"/>
        </w:rPr>
        <w:t>3D</w:t>
      </w:r>
      <w:r w:rsidR="009E6A7F" w:rsidRPr="009E6A7F">
        <w:rPr>
          <w:rFonts w:hint="eastAsia"/>
        </w:rPr>
        <w:t>動態影像超音波系統來檢查</w:t>
      </w:r>
      <w:proofErr w:type="gramStart"/>
      <w:r w:rsidR="009E6A7F" w:rsidRPr="009E6A7F">
        <w:rPr>
          <w:rFonts w:hint="eastAsia"/>
        </w:rPr>
        <w:t>週</w:t>
      </w:r>
      <w:proofErr w:type="gramEnd"/>
      <w:r w:rsidR="009E6A7F" w:rsidRPr="009E6A7F">
        <w:rPr>
          <w:rFonts w:hint="eastAsia"/>
        </w:rPr>
        <w:t>邊血管疾病，提供病患數位化影像的檢查項目。本科亦提供運動心電圖檢查，二十四小時心電圖監視儀。目前所有靜態及動態心電圖皆儲存於</w:t>
      </w:r>
      <w:r w:rsidR="009E6A7F" w:rsidRPr="009E6A7F">
        <w:rPr>
          <w:rFonts w:hint="eastAsia"/>
        </w:rPr>
        <w:t>GE MUSE</w:t>
      </w:r>
      <w:r w:rsidR="009E6A7F" w:rsidRPr="009E6A7F">
        <w:rPr>
          <w:rFonts w:hint="eastAsia"/>
        </w:rPr>
        <w:t>管理系統，因此可以達到無紙化境界。門診醫師可以看到最新的資料。我們將建立以病人為中心的心電圖及超音波管理系統，提供病患最佳及最迅速的服務。本科目前有兩間心導管室，可以做最先進的各項及治療。目前本科心導管室全力發展介入性心導管包括經皮下冠狀動脈氣球導管擴張術、支架植入及</w:t>
      </w:r>
      <w:proofErr w:type="gramStart"/>
      <w:r w:rsidR="009E6A7F" w:rsidRPr="009E6A7F">
        <w:rPr>
          <w:rFonts w:hint="eastAsia"/>
        </w:rPr>
        <w:t>冠狀動脈粥狀切除</w:t>
      </w:r>
      <w:proofErr w:type="gramEnd"/>
      <w:r w:rsidR="009E6A7F" w:rsidRPr="009E6A7F">
        <w:rPr>
          <w:rFonts w:hint="eastAsia"/>
        </w:rPr>
        <w:t>術等。並運用血管內音波讓做心導管的患者其療效更加完善。</w:t>
      </w:r>
    </w:p>
    <w:p w14:paraId="14BA2119" w14:textId="77777777" w:rsidR="00E64DEC" w:rsidRDefault="00E64DEC" w:rsidP="00916178"/>
    <w:p w14:paraId="5C8BE088" w14:textId="77777777" w:rsidR="00375B47" w:rsidRPr="00375B47" w:rsidRDefault="00375B47" w:rsidP="00375B47">
      <w:pPr>
        <w:rPr>
          <w:b/>
          <w:bCs/>
          <w:sz w:val="32"/>
          <w:szCs w:val="28"/>
        </w:rPr>
      </w:pPr>
      <w:r w:rsidRPr="00375B47">
        <w:rPr>
          <w:rFonts w:hint="eastAsia"/>
          <w:b/>
          <w:bCs/>
          <w:sz w:val="32"/>
          <w:szCs w:val="28"/>
        </w:rPr>
        <w:lastRenderedPageBreak/>
        <w:t>參、</w:t>
      </w:r>
      <w:r w:rsidRPr="00375B47">
        <w:rPr>
          <w:rFonts w:hint="eastAsia"/>
          <w:b/>
          <w:bCs/>
          <w:sz w:val="32"/>
          <w:szCs w:val="28"/>
        </w:rPr>
        <w:t xml:space="preserve"> </w:t>
      </w:r>
      <w:r w:rsidRPr="00375B47">
        <w:rPr>
          <w:rFonts w:hint="eastAsia"/>
          <w:b/>
          <w:bCs/>
          <w:sz w:val="32"/>
          <w:szCs w:val="28"/>
        </w:rPr>
        <w:t>發展現況說明</w:t>
      </w:r>
    </w:p>
    <w:p w14:paraId="7D31A5F5" w14:textId="2EB424F3" w:rsidR="00375B47" w:rsidRPr="00375B47" w:rsidRDefault="00375B47" w:rsidP="00375B47">
      <w:pPr>
        <w:ind w:leftChars="118" w:left="283"/>
        <w:rPr>
          <w:b/>
          <w:bCs/>
          <w:sz w:val="28"/>
          <w:szCs w:val="24"/>
        </w:rPr>
      </w:pPr>
      <w:r w:rsidRPr="00375B47">
        <w:rPr>
          <w:rFonts w:hint="eastAsia"/>
          <w:b/>
          <w:bCs/>
          <w:sz w:val="28"/>
          <w:szCs w:val="24"/>
        </w:rPr>
        <w:t>一、</w:t>
      </w:r>
      <w:r w:rsidRPr="00375B47">
        <w:rPr>
          <w:rFonts w:hint="eastAsia"/>
          <w:b/>
          <w:bCs/>
          <w:sz w:val="28"/>
          <w:szCs w:val="24"/>
        </w:rPr>
        <w:t xml:space="preserve"> </w:t>
      </w:r>
      <w:r w:rsidRPr="00375B47">
        <w:rPr>
          <w:rFonts w:hint="eastAsia"/>
          <w:b/>
          <w:bCs/>
          <w:sz w:val="28"/>
          <w:szCs w:val="24"/>
        </w:rPr>
        <w:t>人力資源供給與需求</w:t>
      </w:r>
    </w:p>
    <w:p w14:paraId="49FF28C6" w14:textId="0E82EB79" w:rsidR="00375B47" w:rsidRDefault="00B94610" w:rsidP="00B94610">
      <w:pPr>
        <w:ind w:leftChars="413" w:left="991"/>
      </w:pPr>
      <w:r>
        <w:rPr>
          <w:rFonts w:hint="eastAsia"/>
        </w:rPr>
        <w:t xml:space="preserve">    </w:t>
      </w:r>
      <w:r w:rsidR="00916178">
        <w:rPr>
          <w:rFonts w:hint="eastAsia"/>
        </w:rPr>
        <w:t>嘉義</w:t>
      </w:r>
      <w:r w:rsidRPr="00B94610">
        <w:rPr>
          <w:rFonts w:hint="eastAsia"/>
        </w:rPr>
        <w:t>長庚心臟內科現有主治醫師</w:t>
      </w:r>
      <w:r w:rsidR="00916178">
        <w:rPr>
          <w:rFonts w:hint="eastAsia"/>
        </w:rPr>
        <w:t>11</w:t>
      </w:r>
      <w:r w:rsidRPr="00B94610">
        <w:rPr>
          <w:rFonts w:hint="eastAsia"/>
        </w:rPr>
        <w:t>名，研究員</w:t>
      </w:r>
      <w:r w:rsidR="00916178">
        <w:rPr>
          <w:rFonts w:hint="eastAsia"/>
        </w:rPr>
        <w:t>2</w:t>
      </w:r>
      <w:r w:rsidRPr="00B94610">
        <w:rPr>
          <w:rFonts w:hint="eastAsia"/>
        </w:rPr>
        <w:t>名，目前有</w:t>
      </w:r>
      <w:r w:rsidR="00916178" w:rsidRPr="00916178">
        <w:rPr>
          <w:rFonts w:hint="eastAsia"/>
          <w:highlight w:val="yellow"/>
        </w:rPr>
        <w:t>3</w:t>
      </w:r>
      <w:r w:rsidRPr="00B94610">
        <w:rPr>
          <w:rFonts w:hint="eastAsia"/>
        </w:rPr>
        <w:t>人取得重症專科，有</w:t>
      </w:r>
      <w:r w:rsidR="00916178" w:rsidRPr="00916178">
        <w:rPr>
          <w:rFonts w:hint="eastAsia"/>
          <w:highlight w:val="yellow"/>
        </w:rPr>
        <w:t>5</w:t>
      </w:r>
      <w:r w:rsidRPr="00B94610">
        <w:rPr>
          <w:rFonts w:hint="eastAsia"/>
        </w:rPr>
        <w:t>人取得心臟衰竭</w:t>
      </w:r>
      <w:r w:rsidRPr="00B94610">
        <w:rPr>
          <w:rFonts w:hint="eastAsia"/>
        </w:rPr>
        <w:t>PAC</w:t>
      </w:r>
      <w:r w:rsidR="00916178">
        <w:rPr>
          <w:rFonts w:hint="eastAsia"/>
        </w:rPr>
        <w:t>的證照</w:t>
      </w:r>
      <w:r w:rsidRPr="00B94610">
        <w:rPr>
          <w:rFonts w:hint="eastAsia"/>
        </w:rPr>
        <w:t>。</w:t>
      </w:r>
    </w:p>
    <w:p w14:paraId="45733CA9" w14:textId="77777777" w:rsidR="00B94610" w:rsidRDefault="00B94610" w:rsidP="00B94610">
      <w:pPr>
        <w:ind w:leftChars="413" w:left="991"/>
      </w:pPr>
    </w:p>
    <w:p w14:paraId="5CCBFDA8" w14:textId="311627F3" w:rsidR="00375B47" w:rsidRPr="00375B47" w:rsidRDefault="00375B47" w:rsidP="00375B47">
      <w:pPr>
        <w:ind w:leftChars="118" w:left="283"/>
        <w:rPr>
          <w:b/>
          <w:bCs/>
          <w:sz w:val="28"/>
          <w:szCs w:val="24"/>
        </w:rPr>
      </w:pPr>
      <w:r w:rsidRPr="00375B47">
        <w:rPr>
          <w:rFonts w:hint="eastAsia"/>
          <w:b/>
          <w:bCs/>
          <w:sz w:val="28"/>
          <w:szCs w:val="24"/>
        </w:rPr>
        <w:t>二、</w:t>
      </w:r>
      <w:r w:rsidRPr="00375B47">
        <w:rPr>
          <w:rFonts w:hint="eastAsia"/>
          <w:b/>
          <w:bCs/>
          <w:sz w:val="28"/>
          <w:szCs w:val="24"/>
        </w:rPr>
        <w:t xml:space="preserve"> </w:t>
      </w:r>
      <w:r w:rsidR="00B94610" w:rsidRPr="00B94610">
        <w:rPr>
          <w:rFonts w:hint="eastAsia"/>
          <w:b/>
          <w:bCs/>
          <w:sz w:val="28"/>
          <w:szCs w:val="24"/>
        </w:rPr>
        <w:t>醫療技術</w:t>
      </w:r>
      <w:r w:rsidRPr="00375B47">
        <w:rPr>
          <w:rFonts w:hint="eastAsia"/>
          <w:b/>
          <w:bCs/>
          <w:sz w:val="28"/>
          <w:szCs w:val="24"/>
        </w:rPr>
        <w:t>發展現況與分析</w:t>
      </w:r>
    </w:p>
    <w:p w14:paraId="125A63B5" w14:textId="77777777" w:rsidR="00A836A6" w:rsidRDefault="00B94610" w:rsidP="00A836A6">
      <w:pPr>
        <w:pStyle w:val="af3"/>
        <w:ind w:left="600"/>
        <w:rPr>
          <w:lang w:eastAsia="zh-TW"/>
        </w:rPr>
      </w:pPr>
      <w:r>
        <w:rPr>
          <w:rFonts w:hint="eastAsia"/>
          <w:lang w:eastAsia="zh-TW"/>
        </w:rPr>
        <w:t xml:space="preserve">    </w:t>
      </w:r>
      <w:r>
        <w:rPr>
          <w:rFonts w:hint="eastAsia"/>
          <w:lang w:eastAsia="zh-TW"/>
        </w:rPr>
        <w:t>本科心臟內科之發展願景為急重</w:t>
      </w:r>
      <w:proofErr w:type="gramStart"/>
      <w:r>
        <w:rPr>
          <w:rFonts w:hint="eastAsia"/>
          <w:lang w:eastAsia="zh-TW"/>
        </w:rPr>
        <w:t>難罕皆</w:t>
      </w:r>
      <w:proofErr w:type="gramEnd"/>
      <w:r>
        <w:rPr>
          <w:rFonts w:hint="eastAsia"/>
          <w:lang w:eastAsia="zh-TW"/>
        </w:rPr>
        <w:t>能，教學服務研究皆可，以此為出發點來提升心臟衰竭病人之照護技術，目前發展重點除繼續擴大</w:t>
      </w:r>
      <w:r w:rsidRPr="002626A4">
        <w:rPr>
          <w:rFonts w:hint="eastAsia"/>
          <w:lang w:eastAsia="zh-TW"/>
        </w:rPr>
        <w:t>經皮冠狀動脈</w:t>
      </w:r>
      <w:r>
        <w:rPr>
          <w:rFonts w:hint="eastAsia"/>
          <w:lang w:eastAsia="zh-TW"/>
        </w:rPr>
        <w:t>介入術及</w:t>
      </w:r>
      <w:r w:rsidRPr="002626A4">
        <w:rPr>
          <w:rFonts w:hint="eastAsia"/>
          <w:lang w:eastAsia="zh-TW"/>
        </w:rPr>
        <w:t>電氣生理</w:t>
      </w:r>
      <w:r w:rsidR="00A836A6">
        <w:rPr>
          <w:rFonts w:hint="eastAsia"/>
          <w:lang w:eastAsia="zh-TW"/>
        </w:rPr>
        <w:t>學檢查</w:t>
      </w:r>
      <w:proofErr w:type="gramStart"/>
      <w:r w:rsidR="00A836A6">
        <w:rPr>
          <w:rFonts w:hint="eastAsia"/>
          <w:lang w:eastAsia="zh-TW"/>
        </w:rPr>
        <w:t>併</w:t>
      </w:r>
      <w:proofErr w:type="gramEnd"/>
      <w:r w:rsidR="00A836A6">
        <w:rPr>
          <w:rFonts w:hint="eastAsia"/>
          <w:lang w:eastAsia="zh-TW"/>
        </w:rPr>
        <w:t>射頻燒灼術等即有的成熟技術及服務能量，並以下列目標：</w:t>
      </w:r>
    </w:p>
    <w:p w14:paraId="1DD41498" w14:textId="30AFD8C4" w:rsidR="00A836A6" w:rsidRPr="009B6740" w:rsidRDefault="00A836A6" w:rsidP="00A836A6">
      <w:pPr>
        <w:pStyle w:val="af3"/>
        <w:ind w:left="600"/>
        <w:rPr>
          <w:sz w:val="24"/>
          <w:szCs w:val="24"/>
          <w:lang w:eastAsia="zh-TW"/>
        </w:rPr>
      </w:pPr>
      <w:r w:rsidRPr="009B6740">
        <w:rPr>
          <w:rFonts w:hint="eastAsia"/>
          <w:sz w:val="24"/>
          <w:szCs w:val="24"/>
          <w:lang w:eastAsia="zh-TW"/>
        </w:rPr>
        <w:t>(</w:t>
      </w:r>
      <w:proofErr w:type="gramStart"/>
      <w:r w:rsidRPr="009B6740">
        <w:rPr>
          <w:rFonts w:hint="eastAsia"/>
          <w:sz w:val="24"/>
          <w:szCs w:val="24"/>
          <w:lang w:eastAsia="zh-TW"/>
        </w:rPr>
        <w:t>一</w:t>
      </w:r>
      <w:proofErr w:type="gramEnd"/>
      <w:r w:rsidRPr="009B6740">
        <w:rPr>
          <w:rFonts w:hint="eastAsia"/>
          <w:sz w:val="24"/>
          <w:szCs w:val="24"/>
          <w:lang w:eastAsia="zh-TW"/>
        </w:rPr>
        <w:t xml:space="preserve">) </w:t>
      </w:r>
      <w:r w:rsidRPr="009B6740">
        <w:rPr>
          <w:rFonts w:asciiTheme="minorEastAsia" w:hAnsiTheme="minorEastAsia" w:hint="eastAsia"/>
          <w:sz w:val="24"/>
          <w:lang w:eastAsia="zh-TW"/>
        </w:rPr>
        <w:t>經導管主動脈瓣膜置換術</w:t>
      </w:r>
      <w:r>
        <w:rPr>
          <w:rFonts w:asciiTheme="minorEastAsia" w:hAnsiTheme="minorEastAsia" w:hint="eastAsia"/>
          <w:sz w:val="24"/>
          <w:lang w:eastAsia="zh-TW"/>
        </w:rPr>
        <w:t>與經導管僧帽瓣逆流修補術</w:t>
      </w:r>
      <w:r w:rsidRPr="009B6740">
        <w:rPr>
          <w:rFonts w:asciiTheme="minorEastAsia" w:hAnsiTheme="minorEastAsia" w:hint="eastAsia"/>
          <w:sz w:val="24"/>
          <w:lang w:eastAsia="zh-TW"/>
        </w:rPr>
        <w:t>。</w:t>
      </w:r>
      <w:r w:rsidRPr="009B6740">
        <w:rPr>
          <w:rFonts w:hint="eastAsia"/>
          <w:sz w:val="24"/>
          <w:szCs w:val="24"/>
          <w:lang w:eastAsia="zh-TW"/>
        </w:rPr>
        <w:t xml:space="preserve"> </w:t>
      </w:r>
    </w:p>
    <w:p w14:paraId="728922FC" w14:textId="77777777" w:rsidR="00A836A6" w:rsidRDefault="00A836A6" w:rsidP="00A836A6">
      <w:pPr>
        <w:pStyle w:val="af3"/>
        <w:ind w:left="600"/>
        <w:rPr>
          <w:sz w:val="24"/>
          <w:szCs w:val="24"/>
          <w:lang w:eastAsia="zh-TW"/>
        </w:rPr>
      </w:pPr>
      <w:r w:rsidRPr="009B6740">
        <w:rPr>
          <w:rFonts w:hint="eastAsia"/>
          <w:sz w:val="24"/>
          <w:szCs w:val="24"/>
          <w:lang w:eastAsia="zh-TW"/>
        </w:rPr>
        <w:t>(</w:t>
      </w:r>
      <w:r w:rsidRPr="009B6740">
        <w:rPr>
          <w:rFonts w:hint="eastAsia"/>
          <w:sz w:val="24"/>
          <w:szCs w:val="24"/>
          <w:lang w:eastAsia="zh-TW"/>
        </w:rPr>
        <w:t>二</w:t>
      </w:r>
      <w:r w:rsidRPr="009B6740">
        <w:rPr>
          <w:rFonts w:hint="eastAsia"/>
          <w:sz w:val="24"/>
          <w:szCs w:val="24"/>
          <w:lang w:eastAsia="zh-TW"/>
        </w:rPr>
        <w:t xml:space="preserve">) </w:t>
      </w:r>
      <w:r w:rsidRPr="009B6740">
        <w:rPr>
          <w:rFonts w:hint="eastAsia"/>
          <w:sz w:val="24"/>
          <w:szCs w:val="24"/>
          <w:lang w:eastAsia="zh-TW"/>
        </w:rPr>
        <w:t>體外維生器，如葉克膜、左心室輔助器</w:t>
      </w:r>
      <w:r>
        <w:rPr>
          <w:rFonts w:hint="eastAsia"/>
          <w:sz w:val="24"/>
          <w:szCs w:val="24"/>
          <w:lang w:eastAsia="zh-TW"/>
        </w:rPr>
        <w:t>植入手術</w:t>
      </w:r>
      <w:r w:rsidRPr="009B6740">
        <w:rPr>
          <w:rFonts w:hint="eastAsia"/>
          <w:sz w:val="24"/>
          <w:szCs w:val="24"/>
          <w:lang w:eastAsia="zh-TW"/>
        </w:rPr>
        <w:t>。</w:t>
      </w:r>
      <w:r w:rsidRPr="009B6740">
        <w:rPr>
          <w:rFonts w:hint="eastAsia"/>
          <w:sz w:val="24"/>
          <w:szCs w:val="24"/>
          <w:lang w:eastAsia="zh-TW"/>
        </w:rPr>
        <w:t xml:space="preserve"> </w:t>
      </w:r>
    </w:p>
    <w:p w14:paraId="27B095E8" w14:textId="553BF537" w:rsidR="00B94610" w:rsidRPr="00A836A6" w:rsidRDefault="00A836A6" w:rsidP="00A836A6">
      <w:pPr>
        <w:pStyle w:val="af3"/>
        <w:ind w:left="600"/>
        <w:rPr>
          <w:sz w:val="24"/>
          <w:szCs w:val="24"/>
          <w:lang w:eastAsia="zh-TW"/>
        </w:rPr>
      </w:pPr>
      <w:r w:rsidRPr="009B6740">
        <w:rPr>
          <w:rFonts w:hint="eastAsia"/>
          <w:sz w:val="24"/>
          <w:szCs w:val="24"/>
          <w:lang w:eastAsia="zh-TW"/>
        </w:rPr>
        <w:t>(</w:t>
      </w:r>
      <w:r w:rsidRPr="009B6740">
        <w:rPr>
          <w:rFonts w:hint="eastAsia"/>
          <w:sz w:val="24"/>
          <w:szCs w:val="24"/>
          <w:lang w:eastAsia="zh-TW"/>
        </w:rPr>
        <w:t>三</w:t>
      </w:r>
      <w:r w:rsidRPr="009B6740">
        <w:rPr>
          <w:rFonts w:hint="eastAsia"/>
          <w:sz w:val="24"/>
          <w:szCs w:val="24"/>
          <w:lang w:eastAsia="zh-TW"/>
        </w:rPr>
        <w:t xml:space="preserve">) </w:t>
      </w:r>
      <w:r w:rsidRPr="0032767B">
        <w:rPr>
          <w:rFonts w:hint="eastAsia"/>
          <w:sz w:val="24"/>
          <w:szCs w:val="24"/>
          <w:lang w:eastAsia="zh-TW"/>
        </w:rPr>
        <w:t>建立心衰雲端管理平台結合穿戴裝置，優化心臟衰竭病患照護</w:t>
      </w:r>
      <w:r w:rsidRPr="009B6740">
        <w:rPr>
          <w:rFonts w:hint="eastAsia"/>
          <w:sz w:val="24"/>
          <w:szCs w:val="24"/>
          <w:lang w:eastAsia="zh-TW"/>
        </w:rPr>
        <w:t>。</w:t>
      </w:r>
      <w:r w:rsidR="00B94610">
        <w:rPr>
          <w:rFonts w:hint="eastAsia"/>
          <w:lang w:eastAsia="zh-TW"/>
        </w:rPr>
        <w:t>本計劃以此為目標，並積極參與研討會。</w:t>
      </w:r>
    </w:p>
    <w:p w14:paraId="7E80EF31" w14:textId="7219AA4A" w:rsidR="00375B47" w:rsidRPr="00375B47" w:rsidRDefault="00375B47" w:rsidP="00375B47">
      <w:pPr>
        <w:ind w:leftChars="118" w:left="283"/>
        <w:rPr>
          <w:b/>
          <w:bCs/>
          <w:sz w:val="28"/>
          <w:szCs w:val="24"/>
        </w:rPr>
      </w:pPr>
      <w:r w:rsidRPr="00375B47">
        <w:rPr>
          <w:rFonts w:hint="eastAsia"/>
          <w:b/>
          <w:bCs/>
          <w:sz w:val="28"/>
          <w:szCs w:val="24"/>
        </w:rPr>
        <w:t>三、</w:t>
      </w:r>
      <w:r w:rsidRPr="00375B47">
        <w:rPr>
          <w:rFonts w:hint="eastAsia"/>
          <w:b/>
          <w:bCs/>
          <w:sz w:val="28"/>
          <w:szCs w:val="24"/>
        </w:rPr>
        <w:t xml:space="preserve"> </w:t>
      </w:r>
      <w:r w:rsidR="00B94610">
        <w:rPr>
          <w:rFonts w:hint="eastAsia"/>
          <w:b/>
          <w:bCs/>
          <w:sz w:val="28"/>
          <w:szCs w:val="24"/>
        </w:rPr>
        <w:t>醫療空間及硬體設備現況與</w:t>
      </w:r>
      <w:r w:rsidRPr="00375B47">
        <w:rPr>
          <w:rFonts w:hint="eastAsia"/>
          <w:b/>
          <w:bCs/>
          <w:sz w:val="28"/>
          <w:szCs w:val="24"/>
        </w:rPr>
        <w:t>分析</w:t>
      </w:r>
    </w:p>
    <w:p w14:paraId="221151EA" w14:textId="56658F0C" w:rsidR="00B94610" w:rsidRPr="00653F07" w:rsidRDefault="00B94610" w:rsidP="00CD40DA">
      <w:pPr>
        <w:ind w:leftChars="413" w:left="991"/>
      </w:pPr>
      <w:r>
        <w:rPr>
          <w:rFonts w:hint="eastAsia"/>
        </w:rPr>
        <w:t xml:space="preserve">    </w:t>
      </w:r>
      <w:r w:rsidRPr="00B94610">
        <w:rPr>
          <w:rFonts w:hint="eastAsia"/>
        </w:rPr>
        <w:t>本科目前有心臟科病房</w:t>
      </w:r>
      <w:r w:rsidR="00A836A6">
        <w:rPr>
          <w:rFonts w:hint="eastAsia"/>
          <w:highlight w:val="yellow"/>
        </w:rPr>
        <w:t>50</w:t>
      </w:r>
      <w:r w:rsidRPr="00B94610">
        <w:rPr>
          <w:rFonts w:hint="eastAsia"/>
        </w:rPr>
        <w:t>床，心臟加護病房</w:t>
      </w:r>
      <w:r w:rsidR="00916178">
        <w:rPr>
          <w:rFonts w:hint="eastAsia"/>
        </w:rPr>
        <w:t>2</w:t>
      </w:r>
      <w:r w:rsidRPr="00B94610">
        <w:rPr>
          <w:rFonts w:hint="eastAsia"/>
        </w:rPr>
        <w:t>0</w:t>
      </w:r>
      <w:r w:rsidRPr="00B94610">
        <w:rPr>
          <w:rFonts w:hint="eastAsia"/>
        </w:rPr>
        <w:t>床，門診</w:t>
      </w:r>
      <w:r w:rsidRPr="00916178">
        <w:rPr>
          <w:rFonts w:hint="eastAsia"/>
          <w:highlight w:val="yellow"/>
        </w:rPr>
        <w:t>10</w:t>
      </w:r>
      <w:r w:rsidRPr="00B94610">
        <w:rPr>
          <w:rFonts w:hint="eastAsia"/>
        </w:rPr>
        <w:t>間，包含一間心衰竭</w:t>
      </w:r>
      <w:proofErr w:type="gramStart"/>
      <w:r w:rsidRPr="00B94610">
        <w:rPr>
          <w:rFonts w:hint="eastAsia"/>
        </w:rPr>
        <w:t>個管師會談</w:t>
      </w:r>
      <w:proofErr w:type="gramEnd"/>
      <w:r w:rsidRPr="00B94610">
        <w:rPr>
          <w:rFonts w:hint="eastAsia"/>
        </w:rPr>
        <w:t>室，另有心導管室</w:t>
      </w:r>
      <w:r w:rsidR="00916178">
        <w:rPr>
          <w:rFonts w:hint="eastAsia"/>
        </w:rPr>
        <w:t>2</w:t>
      </w:r>
      <w:r w:rsidRPr="00B94610">
        <w:rPr>
          <w:rFonts w:hint="eastAsia"/>
        </w:rPr>
        <w:t>間及非侵襲性心臟檢查區，包含心臟超音波</w:t>
      </w:r>
      <w:r w:rsidR="00916178">
        <w:rPr>
          <w:rFonts w:hint="eastAsia"/>
        </w:rPr>
        <w:t>2</w:t>
      </w:r>
      <w:r w:rsidRPr="00B94610">
        <w:rPr>
          <w:rFonts w:hint="eastAsia"/>
        </w:rPr>
        <w:t>台，針對心臟衰竭的照護，除了視需要積極增購必要的設備，另外與檢驗科就病人基因及</w:t>
      </w:r>
      <w:r w:rsidR="003A3287">
        <w:rPr>
          <w:rFonts w:hint="eastAsia"/>
        </w:rPr>
        <w:t>專科性</w:t>
      </w:r>
      <w:r w:rsidRPr="00B94610">
        <w:rPr>
          <w:rFonts w:hint="eastAsia"/>
        </w:rPr>
        <w:t>血液生化指標</w:t>
      </w:r>
      <w:r w:rsidR="00653F07">
        <w:rPr>
          <w:rFonts w:hint="eastAsia"/>
        </w:rPr>
        <w:t>(</w:t>
      </w:r>
      <w:proofErr w:type="spellStart"/>
      <w:r w:rsidR="00653F07">
        <w:rPr>
          <w:rFonts w:hint="eastAsia"/>
        </w:rPr>
        <w:t>NTproBNP</w:t>
      </w:r>
      <w:proofErr w:type="spellEnd"/>
      <w:r w:rsidR="00653F07">
        <w:rPr>
          <w:rFonts w:hint="eastAsia"/>
        </w:rPr>
        <w:t>、</w:t>
      </w:r>
      <w:proofErr w:type="spellStart"/>
      <w:r w:rsidR="00653F07">
        <w:rPr>
          <w:rFonts w:hint="eastAsia"/>
        </w:rPr>
        <w:t>hs</w:t>
      </w:r>
      <w:proofErr w:type="spellEnd"/>
      <w:r w:rsidR="00653F07">
        <w:rPr>
          <w:rFonts w:hint="eastAsia"/>
        </w:rPr>
        <w:t>-Troponin</w:t>
      </w:r>
      <w:r w:rsidR="00653F07">
        <w:rPr>
          <w:rFonts w:hint="eastAsia"/>
        </w:rPr>
        <w:t>等等</w:t>
      </w:r>
      <w:r w:rsidR="00653F07">
        <w:rPr>
          <w:rFonts w:hint="eastAsia"/>
        </w:rPr>
        <w:t>)</w:t>
      </w:r>
      <w:r w:rsidRPr="00B94610">
        <w:rPr>
          <w:rFonts w:hint="eastAsia"/>
        </w:rPr>
        <w:t>進行改進，並將引入</w:t>
      </w:r>
      <w:r w:rsidR="00916178">
        <w:rPr>
          <w:rFonts w:hint="eastAsia"/>
        </w:rPr>
        <w:t>穿戴裝置</w:t>
      </w:r>
      <w:r w:rsidRPr="00B94610">
        <w:rPr>
          <w:rFonts w:hint="eastAsia"/>
        </w:rPr>
        <w:t>，以期未來可以達到遠端照護。</w:t>
      </w:r>
    </w:p>
    <w:p w14:paraId="12BC10AE" w14:textId="471EFE98" w:rsidR="00375B47" w:rsidRPr="00375B47" w:rsidRDefault="00375B47" w:rsidP="00375B47">
      <w:pPr>
        <w:ind w:leftChars="118" w:left="283"/>
        <w:rPr>
          <w:b/>
          <w:bCs/>
          <w:sz w:val="28"/>
          <w:szCs w:val="24"/>
        </w:rPr>
      </w:pPr>
      <w:r w:rsidRPr="00375B47">
        <w:rPr>
          <w:rFonts w:hint="eastAsia"/>
          <w:b/>
          <w:bCs/>
          <w:sz w:val="28"/>
          <w:szCs w:val="24"/>
        </w:rPr>
        <w:t>四、</w:t>
      </w:r>
      <w:r w:rsidRPr="00375B47">
        <w:rPr>
          <w:rFonts w:hint="eastAsia"/>
          <w:b/>
          <w:bCs/>
          <w:sz w:val="28"/>
          <w:szCs w:val="24"/>
        </w:rPr>
        <w:t xml:space="preserve"> </w:t>
      </w:r>
      <w:r w:rsidR="003A3287" w:rsidRPr="003A3287">
        <w:rPr>
          <w:rFonts w:hint="eastAsia"/>
          <w:b/>
          <w:bCs/>
          <w:sz w:val="28"/>
          <w:szCs w:val="24"/>
        </w:rPr>
        <w:t>社會支持</w:t>
      </w:r>
      <w:r w:rsidRPr="00375B47">
        <w:rPr>
          <w:rFonts w:hint="eastAsia"/>
          <w:b/>
          <w:bCs/>
          <w:sz w:val="28"/>
          <w:szCs w:val="24"/>
        </w:rPr>
        <w:t>分析</w:t>
      </w:r>
    </w:p>
    <w:p w14:paraId="48F117CD" w14:textId="55093B96" w:rsidR="00DF63A5" w:rsidRDefault="003A3287" w:rsidP="00CD40DA">
      <w:pPr>
        <w:ind w:leftChars="413" w:left="991"/>
      </w:pPr>
      <w:r>
        <w:rPr>
          <w:rFonts w:hint="eastAsia"/>
        </w:rPr>
        <w:t xml:space="preserve">    </w:t>
      </w:r>
      <w:r>
        <w:rPr>
          <w:rFonts w:hint="eastAsia"/>
        </w:rPr>
        <w:t>針對經濟有困難之心臟衰竭病人，本計劃與院內之社會服務單位積極配合，提供病患及家屬必要之社會支持，包含</w:t>
      </w:r>
      <w:r w:rsidR="00A063C2">
        <w:rPr>
          <w:rFonts w:hint="eastAsia"/>
        </w:rPr>
        <w:t>經皮穿刺冠狀動脈血</w:t>
      </w:r>
      <w:r w:rsidR="00A063C2" w:rsidRPr="00A063C2">
        <w:rPr>
          <w:rFonts w:hint="eastAsia"/>
        </w:rPr>
        <w:t>管</w:t>
      </w:r>
      <w:r w:rsidR="00A063C2">
        <w:rPr>
          <w:rFonts w:hint="eastAsia"/>
        </w:rPr>
        <w:t>成形術</w:t>
      </w:r>
      <w:r w:rsidR="00A063C2">
        <w:rPr>
          <w:rFonts w:hint="eastAsia"/>
        </w:rPr>
        <w:t>(</w:t>
      </w:r>
      <w:r w:rsidR="00A063C2" w:rsidRPr="00A063C2">
        <w:t xml:space="preserve">Percutaneous </w:t>
      </w:r>
      <w:proofErr w:type="spellStart"/>
      <w:r w:rsidR="00A063C2" w:rsidRPr="00A063C2">
        <w:t>transluminal</w:t>
      </w:r>
      <w:proofErr w:type="spellEnd"/>
      <w:r w:rsidR="00A063C2" w:rsidRPr="00A063C2">
        <w:t xml:space="preserve"> coronary angioplasty</w:t>
      </w:r>
      <w:r w:rsidR="00A063C2" w:rsidRPr="00A063C2">
        <w:t>，</w:t>
      </w:r>
      <w:r w:rsidR="00A063C2" w:rsidRPr="00A063C2">
        <w:t>PTCA</w:t>
      </w:r>
      <w:r w:rsidR="00A063C2">
        <w:rPr>
          <w:rFonts w:ascii="Arial" w:hAnsi="Arial" w:cs="Arial"/>
          <w:color w:val="4D5156"/>
          <w:sz w:val="21"/>
          <w:szCs w:val="21"/>
          <w:shd w:val="clear" w:color="auto" w:fill="FFFFFF"/>
        </w:rPr>
        <w:t>)</w:t>
      </w:r>
      <w:r>
        <w:rPr>
          <w:rFonts w:hint="eastAsia"/>
        </w:rPr>
        <w:t>、</w:t>
      </w:r>
      <w:r w:rsidR="00A063C2" w:rsidRPr="00A063C2">
        <w:t>心律調節器</w:t>
      </w:r>
      <w:r w:rsidR="00A063C2" w:rsidRPr="00A063C2">
        <w:rPr>
          <w:rFonts w:hint="eastAsia"/>
        </w:rPr>
        <w:t>(</w:t>
      </w:r>
      <w:r w:rsidR="00A063C2" w:rsidRPr="00A063C2">
        <w:t>Permanent pacemaker, PPM)</w:t>
      </w:r>
      <w:r w:rsidR="00A063C2" w:rsidRPr="00A063C2">
        <w:rPr>
          <w:rFonts w:hint="eastAsia"/>
        </w:rPr>
        <w:t>置入</w:t>
      </w:r>
      <w:r>
        <w:rPr>
          <w:rFonts w:hint="eastAsia"/>
        </w:rPr>
        <w:t>等補助。</w:t>
      </w:r>
    </w:p>
    <w:p w14:paraId="286D5785" w14:textId="5C547DDA" w:rsidR="00375B47" w:rsidRPr="00375B47" w:rsidRDefault="00375B47" w:rsidP="00375B47">
      <w:pPr>
        <w:ind w:leftChars="118" w:left="283"/>
        <w:rPr>
          <w:b/>
          <w:bCs/>
          <w:sz w:val="28"/>
          <w:szCs w:val="24"/>
        </w:rPr>
      </w:pPr>
      <w:r w:rsidRPr="00375B47">
        <w:rPr>
          <w:rFonts w:hint="eastAsia"/>
          <w:b/>
          <w:bCs/>
          <w:sz w:val="28"/>
          <w:szCs w:val="24"/>
        </w:rPr>
        <w:t>五、</w:t>
      </w:r>
      <w:r w:rsidRPr="00375B47">
        <w:rPr>
          <w:rFonts w:hint="eastAsia"/>
          <w:b/>
          <w:bCs/>
          <w:sz w:val="28"/>
          <w:szCs w:val="24"/>
        </w:rPr>
        <w:t xml:space="preserve"> </w:t>
      </w:r>
      <w:bookmarkStart w:id="0" w:name="_Hlk11748282"/>
      <w:r w:rsidR="003A3287">
        <w:rPr>
          <w:rFonts w:hint="eastAsia"/>
          <w:b/>
          <w:bCs/>
          <w:sz w:val="28"/>
          <w:szCs w:val="24"/>
        </w:rPr>
        <w:t>心臟衰竭個案管理</w:t>
      </w:r>
      <w:bookmarkEnd w:id="0"/>
      <w:r w:rsidRPr="00375B47">
        <w:rPr>
          <w:rFonts w:hint="eastAsia"/>
          <w:b/>
          <w:bCs/>
          <w:sz w:val="28"/>
          <w:szCs w:val="24"/>
        </w:rPr>
        <w:t>實績說明</w:t>
      </w:r>
    </w:p>
    <w:p w14:paraId="2AB8BE7D" w14:textId="14D26261" w:rsidR="00375B47" w:rsidRDefault="003A3287" w:rsidP="003A3287">
      <w:pPr>
        <w:ind w:leftChars="413" w:left="991"/>
      </w:pPr>
      <w:r>
        <w:rPr>
          <w:rFonts w:hint="eastAsia"/>
        </w:rPr>
        <w:t xml:space="preserve">    </w:t>
      </w:r>
      <w:r>
        <w:rPr>
          <w:rFonts w:hint="eastAsia"/>
        </w:rPr>
        <w:t>本科</w:t>
      </w:r>
      <w:r w:rsidRPr="003A3287">
        <w:rPr>
          <w:rFonts w:hint="eastAsia"/>
        </w:rPr>
        <w:t>心臟衰竭個案管理</w:t>
      </w:r>
      <w:r>
        <w:rPr>
          <w:rFonts w:hint="eastAsia"/>
        </w:rPr>
        <w:t>及團隊照護的服務量</w:t>
      </w:r>
      <w:r w:rsidR="001F1589">
        <w:rPr>
          <w:rFonts w:hint="eastAsia"/>
        </w:rPr>
        <w:t>持續</w:t>
      </w:r>
      <w:proofErr w:type="gramStart"/>
      <w:r w:rsidR="001F1589">
        <w:rPr>
          <w:rFonts w:hint="eastAsia"/>
        </w:rPr>
        <w:t>累績當中</w:t>
      </w:r>
      <w:proofErr w:type="gramEnd"/>
      <w:r w:rsidR="001F1589">
        <w:rPr>
          <w:rFonts w:hint="eastAsia"/>
        </w:rPr>
        <w:t>，</w:t>
      </w:r>
      <w:r>
        <w:rPr>
          <w:rFonts w:hint="eastAsia"/>
        </w:rPr>
        <w:t>目前心臟衰竭總收案人數已超過</w:t>
      </w:r>
      <w:r w:rsidR="00A836A6">
        <w:rPr>
          <w:rFonts w:hint="eastAsia"/>
        </w:rPr>
        <w:t>80</w:t>
      </w:r>
      <w:r>
        <w:rPr>
          <w:rFonts w:hint="eastAsia"/>
        </w:rPr>
        <w:t>人，實際管案量約</w:t>
      </w:r>
      <w:r w:rsidR="00A063C2">
        <w:rPr>
          <w:rFonts w:hint="eastAsia"/>
        </w:rPr>
        <w:t>17</w:t>
      </w:r>
      <w:r>
        <w:rPr>
          <w:rFonts w:hint="eastAsia"/>
        </w:rPr>
        <w:t>人，每月新增心臟衰竭個案約為</w:t>
      </w:r>
      <w:r w:rsidR="00A063C2">
        <w:rPr>
          <w:rFonts w:hint="eastAsia"/>
        </w:rPr>
        <w:t>3</w:t>
      </w:r>
      <w:r>
        <w:rPr>
          <w:rFonts w:hint="eastAsia"/>
        </w:rPr>
        <w:t>人，</w:t>
      </w:r>
      <w:r w:rsidR="00A063C2">
        <w:rPr>
          <w:rFonts w:hint="eastAsia"/>
        </w:rPr>
        <w:t>收案對象</w:t>
      </w:r>
      <w:r>
        <w:rPr>
          <w:rFonts w:hint="eastAsia"/>
        </w:rPr>
        <w:t>有符合</w:t>
      </w:r>
      <w:r>
        <w:rPr>
          <w:rFonts w:hint="eastAsia"/>
        </w:rPr>
        <w:t>Heart failure P</w:t>
      </w:r>
      <w:r>
        <w:t>A</w:t>
      </w:r>
      <w:r>
        <w:rPr>
          <w:rFonts w:hint="eastAsia"/>
        </w:rPr>
        <w:t>C</w:t>
      </w:r>
      <w:r>
        <w:rPr>
          <w:rFonts w:hint="eastAsia"/>
        </w:rPr>
        <w:t>收案條件。</w:t>
      </w:r>
      <w:r w:rsidRPr="00A063C2">
        <w:rPr>
          <w:rFonts w:hint="eastAsia"/>
          <w:highlight w:val="yellow"/>
        </w:rPr>
        <w:t>心臟衰竭發展計劃已於</w:t>
      </w:r>
      <w:r w:rsidR="00A836A6">
        <w:rPr>
          <w:rFonts w:hint="eastAsia"/>
          <w:highlight w:val="yellow"/>
        </w:rPr>
        <w:t>2018</w:t>
      </w:r>
      <w:r w:rsidRPr="00A063C2">
        <w:rPr>
          <w:rFonts w:hint="eastAsia"/>
          <w:highlight w:val="yellow"/>
        </w:rPr>
        <w:t>年</w:t>
      </w:r>
      <w:r w:rsidR="00A836A6">
        <w:rPr>
          <w:rFonts w:hint="eastAsia"/>
          <w:highlight w:val="yellow"/>
        </w:rPr>
        <w:t>2</w:t>
      </w:r>
      <w:r w:rsidRPr="00A063C2">
        <w:rPr>
          <w:rFonts w:hint="eastAsia"/>
          <w:highlight w:val="yellow"/>
        </w:rPr>
        <w:t>月提報經管會議，</w:t>
      </w:r>
      <w:r>
        <w:rPr>
          <w:rFonts w:hint="eastAsia"/>
        </w:rPr>
        <w:t>並獲得院方同意。</w:t>
      </w:r>
    </w:p>
    <w:p w14:paraId="09305FC6" w14:textId="77777777" w:rsidR="00282B69" w:rsidRDefault="00282B69" w:rsidP="003A3287">
      <w:pPr>
        <w:ind w:leftChars="413" w:left="991"/>
      </w:pPr>
    </w:p>
    <w:p w14:paraId="0C708A18" w14:textId="77777777" w:rsidR="00375B47" w:rsidRPr="00375B47" w:rsidRDefault="00375B47" w:rsidP="00375B47">
      <w:pPr>
        <w:rPr>
          <w:b/>
          <w:bCs/>
          <w:sz w:val="32"/>
          <w:szCs w:val="28"/>
        </w:rPr>
      </w:pPr>
      <w:r w:rsidRPr="00375B47">
        <w:rPr>
          <w:rFonts w:hint="eastAsia"/>
          <w:b/>
          <w:bCs/>
          <w:sz w:val="32"/>
          <w:szCs w:val="28"/>
        </w:rPr>
        <w:t>肆、</w:t>
      </w:r>
      <w:r w:rsidRPr="00375B47">
        <w:rPr>
          <w:rFonts w:hint="eastAsia"/>
          <w:b/>
          <w:bCs/>
          <w:sz w:val="32"/>
          <w:szCs w:val="28"/>
        </w:rPr>
        <w:t xml:space="preserve"> </w:t>
      </w:r>
      <w:r w:rsidRPr="00375B47">
        <w:rPr>
          <w:rFonts w:hint="eastAsia"/>
          <w:b/>
          <w:bCs/>
          <w:sz w:val="32"/>
          <w:szCs w:val="28"/>
        </w:rPr>
        <w:t>推動策略及實施方法</w:t>
      </w:r>
    </w:p>
    <w:p w14:paraId="546E7589" w14:textId="77777777" w:rsidR="00375B47" w:rsidRPr="00375B47" w:rsidRDefault="00375B47" w:rsidP="00375B47">
      <w:pPr>
        <w:ind w:leftChars="118" w:left="283"/>
        <w:rPr>
          <w:b/>
          <w:bCs/>
          <w:sz w:val="28"/>
          <w:szCs w:val="24"/>
        </w:rPr>
      </w:pPr>
      <w:r w:rsidRPr="00375B47">
        <w:rPr>
          <w:rFonts w:hint="eastAsia"/>
          <w:b/>
          <w:bCs/>
          <w:sz w:val="28"/>
          <w:szCs w:val="24"/>
        </w:rPr>
        <w:t>一、</w:t>
      </w:r>
      <w:r w:rsidRPr="00375B47">
        <w:rPr>
          <w:rFonts w:hint="eastAsia"/>
          <w:b/>
          <w:bCs/>
          <w:sz w:val="28"/>
          <w:szCs w:val="24"/>
        </w:rPr>
        <w:t xml:space="preserve"> </w:t>
      </w:r>
      <w:r w:rsidRPr="00375B47">
        <w:rPr>
          <w:rFonts w:hint="eastAsia"/>
          <w:b/>
          <w:bCs/>
          <w:sz w:val="28"/>
          <w:szCs w:val="24"/>
        </w:rPr>
        <w:t>計畫工作項目與內容</w:t>
      </w:r>
      <w:r w:rsidRPr="00375B47">
        <w:rPr>
          <w:rFonts w:hint="eastAsia"/>
          <w:b/>
          <w:bCs/>
          <w:sz w:val="28"/>
          <w:szCs w:val="24"/>
        </w:rPr>
        <w:t xml:space="preserve"> </w:t>
      </w:r>
    </w:p>
    <w:p w14:paraId="73FDBC00" w14:textId="28C59262" w:rsidR="00AB4D8E" w:rsidRDefault="00AB4D8E" w:rsidP="00AB4D8E">
      <w:pPr>
        <w:ind w:leftChars="413" w:left="991"/>
      </w:pPr>
      <w:r>
        <w:rPr>
          <w:rFonts w:hint="eastAsia"/>
        </w:rPr>
        <w:t>1</w:t>
      </w:r>
      <w:r>
        <w:t xml:space="preserve">. </w:t>
      </w:r>
      <w:r>
        <w:rPr>
          <w:rFonts w:hint="eastAsia"/>
        </w:rPr>
        <w:t>今年主題</w:t>
      </w:r>
    </w:p>
    <w:p w14:paraId="682245D5" w14:textId="58108B37" w:rsidR="00AB4D8E" w:rsidRDefault="00AB4D8E" w:rsidP="00AB4D8E">
      <w:pPr>
        <w:ind w:leftChars="531" w:left="1274"/>
      </w:pPr>
      <w:r>
        <w:rPr>
          <w:rFonts w:hint="eastAsia"/>
        </w:rPr>
        <w:t>1</w:t>
      </w:r>
      <w:r>
        <w:t>)</w:t>
      </w:r>
      <w:r>
        <w:rPr>
          <w:rFonts w:hint="eastAsia"/>
        </w:rPr>
        <w:t xml:space="preserve"> </w:t>
      </w:r>
      <w:r>
        <w:rPr>
          <w:rFonts w:hint="eastAsia"/>
        </w:rPr>
        <w:t>心衰竭照護認證</w:t>
      </w:r>
    </w:p>
    <w:p w14:paraId="2C755CBD" w14:textId="5E3FC966" w:rsidR="00AB4D8E" w:rsidRDefault="00AB4D8E" w:rsidP="00CD40DA">
      <w:pPr>
        <w:ind w:leftChars="531" w:left="1274"/>
      </w:pPr>
      <w:r>
        <w:rPr>
          <w:rFonts w:hint="eastAsia"/>
        </w:rPr>
        <w:t>2</w:t>
      </w:r>
      <w:r>
        <w:t>)</w:t>
      </w:r>
      <w:r>
        <w:rPr>
          <w:rFonts w:hint="eastAsia"/>
        </w:rPr>
        <w:t xml:space="preserve"> </w:t>
      </w:r>
      <w:r>
        <w:rPr>
          <w:rFonts w:hint="eastAsia"/>
        </w:rPr>
        <w:t>長庚醫院四院區合作，心衰竭研究計畫</w:t>
      </w:r>
    </w:p>
    <w:p w14:paraId="2D738B2A" w14:textId="45852BC4" w:rsidR="00AB4D8E" w:rsidRDefault="00AB4D8E" w:rsidP="00AB4D8E">
      <w:pPr>
        <w:ind w:leftChars="413" w:left="991"/>
      </w:pPr>
      <w:r>
        <w:rPr>
          <w:rFonts w:hint="eastAsia"/>
        </w:rPr>
        <w:t>2</w:t>
      </w:r>
      <w:r>
        <w:t xml:space="preserve">. </w:t>
      </w:r>
      <w:r>
        <w:rPr>
          <w:rFonts w:hint="eastAsia"/>
        </w:rPr>
        <w:t>工作目標</w:t>
      </w:r>
    </w:p>
    <w:p w14:paraId="44AE8F31" w14:textId="384AB051" w:rsidR="00AB4D8E" w:rsidRDefault="00AB4D8E" w:rsidP="00AB4D8E">
      <w:pPr>
        <w:ind w:leftChars="531" w:left="1274"/>
      </w:pPr>
      <w:r>
        <w:rPr>
          <w:rFonts w:hint="eastAsia"/>
        </w:rPr>
        <w:t>一、品質指標監測</w:t>
      </w:r>
      <w:r>
        <w:rPr>
          <w:rFonts w:hint="eastAsia"/>
        </w:rPr>
        <w:tab/>
      </w:r>
      <w:r>
        <w:rPr>
          <w:rFonts w:hint="eastAsia"/>
        </w:rPr>
        <w:tab/>
      </w:r>
      <w:r>
        <w:rPr>
          <w:rFonts w:hint="eastAsia"/>
        </w:rPr>
        <w:tab/>
      </w:r>
      <w:r>
        <w:rPr>
          <w:rFonts w:hint="eastAsia"/>
        </w:rPr>
        <w:tab/>
      </w:r>
    </w:p>
    <w:p w14:paraId="77B828D5" w14:textId="77777777" w:rsidR="00AB4D8E" w:rsidRDefault="00AB4D8E" w:rsidP="00AB4D8E">
      <w:pPr>
        <w:ind w:leftChars="650" w:left="1560"/>
      </w:pPr>
      <w:r>
        <w:rPr>
          <w:rFonts w:hint="eastAsia"/>
        </w:rPr>
        <w:t xml:space="preserve">1. </w:t>
      </w:r>
      <w:r>
        <w:rPr>
          <w:rFonts w:hint="eastAsia"/>
        </w:rPr>
        <w:t>醫院醫療品質指標監測</w:t>
      </w:r>
      <w:r>
        <w:rPr>
          <w:rFonts w:hint="eastAsia"/>
        </w:rPr>
        <w:t xml:space="preserve"> </w:t>
      </w:r>
    </w:p>
    <w:p w14:paraId="6F037201" w14:textId="77777777" w:rsidR="00AB4D8E" w:rsidRDefault="00AB4D8E" w:rsidP="00AB4D8E">
      <w:pPr>
        <w:ind w:leftChars="767" w:left="1841"/>
      </w:pPr>
      <w:r>
        <w:rPr>
          <w:rFonts w:hint="eastAsia"/>
        </w:rPr>
        <w:t xml:space="preserve">(1) </w:t>
      </w:r>
      <w:r>
        <w:rPr>
          <w:rFonts w:hint="eastAsia"/>
        </w:rPr>
        <w:t>心衰竭再入院</w:t>
      </w:r>
    </w:p>
    <w:p w14:paraId="72398FAA" w14:textId="77777777" w:rsidR="00AB4D8E" w:rsidRDefault="00AB4D8E" w:rsidP="00AB4D8E">
      <w:pPr>
        <w:ind w:leftChars="650" w:left="1560"/>
      </w:pPr>
      <w:r>
        <w:rPr>
          <w:rFonts w:hint="eastAsia"/>
        </w:rPr>
        <w:t xml:space="preserve">2. </w:t>
      </w:r>
      <w:r>
        <w:rPr>
          <w:rFonts w:hint="eastAsia"/>
        </w:rPr>
        <w:t>心臟衰竭個案管理自我監控指標</w:t>
      </w:r>
    </w:p>
    <w:p w14:paraId="25495DFA" w14:textId="77777777" w:rsidR="00AB4D8E" w:rsidRDefault="00AB4D8E" w:rsidP="00AB4D8E">
      <w:pPr>
        <w:ind w:leftChars="767" w:left="1841"/>
      </w:pPr>
      <w:r>
        <w:rPr>
          <w:rFonts w:hint="eastAsia"/>
        </w:rPr>
        <w:t xml:space="preserve">(1) </w:t>
      </w:r>
      <w:r>
        <w:rPr>
          <w:rFonts w:hint="eastAsia"/>
        </w:rPr>
        <w:t>住院中會診完成比率</w:t>
      </w:r>
    </w:p>
    <w:p w14:paraId="0AA704FC" w14:textId="77777777" w:rsidR="00AB4D8E" w:rsidRDefault="00AB4D8E" w:rsidP="00AB4D8E">
      <w:pPr>
        <w:ind w:leftChars="767" w:left="1841"/>
      </w:pPr>
      <w:r>
        <w:rPr>
          <w:rFonts w:hint="eastAsia"/>
        </w:rPr>
        <w:t xml:space="preserve">(2) </w:t>
      </w:r>
      <w:r>
        <w:rPr>
          <w:rFonts w:hint="eastAsia"/>
        </w:rPr>
        <w:t>心臟復健比率</w:t>
      </w:r>
    </w:p>
    <w:p w14:paraId="1F264DBF" w14:textId="77777777" w:rsidR="00AB4D8E" w:rsidRDefault="00AB4D8E" w:rsidP="00AB4D8E">
      <w:pPr>
        <w:ind w:leftChars="650" w:left="1560"/>
      </w:pPr>
      <w:r>
        <w:rPr>
          <w:rFonts w:hint="eastAsia"/>
        </w:rPr>
        <w:t xml:space="preserve">3. </w:t>
      </w:r>
      <w:r>
        <w:rPr>
          <w:rFonts w:hint="eastAsia"/>
        </w:rPr>
        <w:t>心臟衰竭照護品質監測</w:t>
      </w:r>
    </w:p>
    <w:p w14:paraId="1B814BF1" w14:textId="60903F8B" w:rsidR="00AB4D8E" w:rsidRDefault="00AB4D8E" w:rsidP="00AB4D8E">
      <w:pPr>
        <w:ind w:leftChars="767" w:left="1841"/>
      </w:pPr>
      <w:r>
        <w:rPr>
          <w:rFonts w:hint="eastAsia"/>
        </w:rPr>
        <w:t xml:space="preserve">(1) </w:t>
      </w:r>
      <w:r>
        <w:rPr>
          <w:rFonts w:hint="eastAsia"/>
        </w:rPr>
        <w:t>接受血液</w:t>
      </w:r>
      <w:proofErr w:type="spellStart"/>
      <w:r w:rsidR="00A063C2">
        <w:rPr>
          <w:rFonts w:hint="eastAsia"/>
        </w:rPr>
        <w:t>NTpro</w:t>
      </w:r>
      <w:r>
        <w:rPr>
          <w:rFonts w:hint="eastAsia"/>
        </w:rPr>
        <w:t>BNP</w:t>
      </w:r>
      <w:proofErr w:type="spellEnd"/>
      <w:r>
        <w:rPr>
          <w:rFonts w:hint="eastAsia"/>
        </w:rPr>
        <w:t xml:space="preserve"> </w:t>
      </w:r>
      <w:r>
        <w:rPr>
          <w:rFonts w:hint="eastAsia"/>
        </w:rPr>
        <w:t>檢查比率</w:t>
      </w:r>
    </w:p>
    <w:p w14:paraId="4A4B0ED4" w14:textId="77777777" w:rsidR="00AB4D8E" w:rsidRDefault="00AB4D8E" w:rsidP="00AB4D8E">
      <w:pPr>
        <w:ind w:leftChars="767" w:left="1841"/>
      </w:pPr>
      <w:r>
        <w:rPr>
          <w:rFonts w:hint="eastAsia"/>
        </w:rPr>
        <w:t xml:space="preserve">(2) </w:t>
      </w:r>
      <w:r>
        <w:rPr>
          <w:rFonts w:hint="eastAsia"/>
        </w:rPr>
        <w:t>接受個案管理照護模式執行率</w:t>
      </w:r>
    </w:p>
    <w:p w14:paraId="3C84B049" w14:textId="77777777" w:rsidR="00AB4D8E" w:rsidRDefault="00AB4D8E" w:rsidP="00AB4D8E">
      <w:pPr>
        <w:ind w:leftChars="767" w:left="1841"/>
      </w:pPr>
      <w:r>
        <w:t xml:space="preserve">(4) </w:t>
      </w:r>
      <w:r>
        <w:rPr>
          <w:rFonts w:hint="eastAsia"/>
        </w:rPr>
        <w:t>出院後</w:t>
      </w:r>
      <w:r>
        <w:t xml:space="preserve">14 </w:t>
      </w:r>
      <w:r>
        <w:rPr>
          <w:rFonts w:hint="eastAsia"/>
        </w:rPr>
        <w:t>天内</w:t>
      </w:r>
      <w:r>
        <w:t>(</w:t>
      </w:r>
      <w:r>
        <w:rPr>
          <w:rFonts w:hint="eastAsia"/>
        </w:rPr>
        <w:t>含</w:t>
      </w:r>
      <w:r>
        <w:t>)</w:t>
      </w:r>
      <w:r>
        <w:rPr>
          <w:rFonts w:hint="eastAsia"/>
        </w:rPr>
        <w:t>非計畫性再住院</w:t>
      </w:r>
    </w:p>
    <w:p w14:paraId="7684E875" w14:textId="501E3B13" w:rsidR="00AB4D8E" w:rsidRDefault="00AB4D8E" w:rsidP="00CD40DA">
      <w:pPr>
        <w:ind w:leftChars="767" w:left="1841"/>
      </w:pPr>
      <w:r>
        <w:rPr>
          <w:rFonts w:hint="eastAsia"/>
        </w:rPr>
        <w:t xml:space="preserve">(5) </w:t>
      </w:r>
      <w:r>
        <w:rPr>
          <w:rFonts w:hint="eastAsia"/>
        </w:rPr>
        <w:t>住院中死亡率</w:t>
      </w:r>
    </w:p>
    <w:p w14:paraId="42E6EC27" w14:textId="77777777" w:rsidR="00AB4D8E" w:rsidRDefault="00AB4D8E" w:rsidP="00AB4D8E">
      <w:pPr>
        <w:ind w:leftChars="531" w:left="1274"/>
      </w:pPr>
      <w:r>
        <w:rPr>
          <w:rFonts w:hint="eastAsia"/>
        </w:rPr>
        <w:t>二、個案管理</w:t>
      </w:r>
    </w:p>
    <w:p w14:paraId="432A007E" w14:textId="7059DFAD" w:rsidR="00AB4D8E" w:rsidRDefault="00AB4D8E" w:rsidP="00AB4D8E">
      <w:pPr>
        <w:ind w:leftChars="650" w:left="1560"/>
      </w:pPr>
      <w:r>
        <w:rPr>
          <w:rFonts w:hint="eastAsia"/>
        </w:rPr>
        <w:t xml:space="preserve">1. </w:t>
      </w:r>
      <w:r>
        <w:rPr>
          <w:rFonts w:hint="eastAsia"/>
        </w:rPr>
        <w:t>心臟衰竭病人個案管理</w:t>
      </w:r>
    </w:p>
    <w:p w14:paraId="42A4466A" w14:textId="32CD2CC2" w:rsidR="00AB4D8E" w:rsidRDefault="00AB4D8E" w:rsidP="00CD40DA">
      <w:pPr>
        <w:ind w:leftChars="650" w:left="1560"/>
      </w:pPr>
      <w:r>
        <w:rPr>
          <w:rFonts w:hint="eastAsia"/>
        </w:rPr>
        <w:t xml:space="preserve">2. </w:t>
      </w:r>
      <w:r>
        <w:rPr>
          <w:rFonts w:hint="eastAsia"/>
        </w:rPr>
        <w:t>全民健保提升急性後期照護品質試辦計畫</w:t>
      </w:r>
      <w:r>
        <w:rPr>
          <w:rFonts w:hint="eastAsia"/>
        </w:rPr>
        <w:t>(PAC)</w:t>
      </w:r>
      <w:r>
        <w:rPr>
          <w:rFonts w:hint="eastAsia"/>
        </w:rPr>
        <w:t>管理</w:t>
      </w:r>
    </w:p>
    <w:p w14:paraId="7AC59CA9" w14:textId="77777777" w:rsidR="00AB4D8E" w:rsidRDefault="00AB4D8E" w:rsidP="00AB4D8E">
      <w:pPr>
        <w:ind w:leftChars="531" w:left="1274"/>
      </w:pPr>
      <w:r>
        <w:rPr>
          <w:rFonts w:hint="eastAsia"/>
        </w:rPr>
        <w:t>三、專業特色發展</w:t>
      </w:r>
    </w:p>
    <w:p w14:paraId="69FCC0FB" w14:textId="069AC6B4" w:rsidR="00AB4D8E" w:rsidRDefault="00AB4D8E" w:rsidP="00AB4D8E">
      <w:pPr>
        <w:ind w:leftChars="650" w:left="1560"/>
      </w:pPr>
      <w:r>
        <w:rPr>
          <w:rFonts w:hint="eastAsia"/>
        </w:rPr>
        <w:t xml:space="preserve">1. </w:t>
      </w:r>
      <w:r>
        <w:rPr>
          <w:rFonts w:hint="eastAsia"/>
        </w:rPr>
        <w:t>心臟衰竭病人個案管理</w:t>
      </w:r>
    </w:p>
    <w:p w14:paraId="20844676" w14:textId="77777777" w:rsidR="00AB4D8E" w:rsidRDefault="00AB4D8E" w:rsidP="00AB4D8E">
      <w:pPr>
        <w:ind w:leftChars="650" w:left="1560"/>
      </w:pPr>
      <w:r>
        <w:rPr>
          <w:rFonts w:hint="eastAsia"/>
        </w:rPr>
        <w:t xml:space="preserve">2. </w:t>
      </w:r>
      <w:r>
        <w:rPr>
          <w:rFonts w:hint="eastAsia"/>
        </w:rPr>
        <w:t>推廣全民健保提升急性後期照護品質試辦計畫</w:t>
      </w:r>
      <w:r>
        <w:rPr>
          <w:rFonts w:hint="eastAsia"/>
        </w:rPr>
        <w:t>(PAC-HF)</w:t>
      </w:r>
    </w:p>
    <w:p w14:paraId="0E8E3953" w14:textId="043AD4B0" w:rsidR="00AB4D8E" w:rsidRDefault="00AB4D8E" w:rsidP="00CD40DA">
      <w:pPr>
        <w:ind w:leftChars="650" w:left="1560"/>
      </w:pPr>
      <w:r>
        <w:rPr>
          <w:rFonts w:hint="eastAsia"/>
        </w:rPr>
        <w:t xml:space="preserve">3. </w:t>
      </w:r>
      <w:r>
        <w:rPr>
          <w:rFonts w:hint="eastAsia"/>
        </w:rPr>
        <w:t>心臟外科合作</w:t>
      </w:r>
      <w:proofErr w:type="gramStart"/>
      <w:r>
        <w:rPr>
          <w:rFonts w:hint="eastAsia"/>
        </w:rPr>
        <w:t>–</w:t>
      </w:r>
      <w:proofErr w:type="gramEnd"/>
      <w:r>
        <w:rPr>
          <w:rFonts w:hint="eastAsia"/>
        </w:rPr>
        <w:t>心臟移植、左心室輔助器</w:t>
      </w:r>
    </w:p>
    <w:p w14:paraId="387DF451" w14:textId="77777777" w:rsidR="00AB4D8E" w:rsidRDefault="00AB4D8E" w:rsidP="00AB4D8E">
      <w:pPr>
        <w:ind w:leftChars="531" w:left="1274"/>
      </w:pPr>
      <w:r>
        <w:rPr>
          <w:rFonts w:hint="eastAsia"/>
        </w:rPr>
        <w:t>四、教育訓練</w:t>
      </w:r>
    </w:p>
    <w:p w14:paraId="6266640F" w14:textId="69352FF7" w:rsidR="00AB4D8E" w:rsidRDefault="00AB4D8E" w:rsidP="00AB4D8E">
      <w:pPr>
        <w:ind w:leftChars="650" w:left="1560"/>
      </w:pPr>
      <w:r>
        <w:rPr>
          <w:rFonts w:hint="eastAsia"/>
        </w:rPr>
        <w:t xml:space="preserve">1. </w:t>
      </w:r>
      <w:r>
        <w:rPr>
          <w:rFonts w:hint="eastAsia"/>
        </w:rPr>
        <w:t>心臟、復健、精神、營養跨科系會議</w:t>
      </w:r>
    </w:p>
    <w:p w14:paraId="0D19887E" w14:textId="77777777" w:rsidR="00AB4D8E" w:rsidRDefault="00AB4D8E" w:rsidP="00AB4D8E">
      <w:pPr>
        <w:ind w:leftChars="650" w:left="1560"/>
      </w:pPr>
      <w:r>
        <w:rPr>
          <w:rFonts w:hint="eastAsia"/>
        </w:rPr>
        <w:t xml:space="preserve">2. </w:t>
      </w:r>
      <w:r>
        <w:rPr>
          <w:rFonts w:hint="eastAsia"/>
        </w:rPr>
        <w:t>心臟內科心衰竭討論會</w:t>
      </w:r>
    </w:p>
    <w:p w14:paraId="23F9017F" w14:textId="5FFE1EFB" w:rsidR="00AB4D8E" w:rsidRDefault="00AB4D8E" w:rsidP="00CD40DA">
      <w:pPr>
        <w:ind w:leftChars="650" w:left="1560"/>
      </w:pPr>
      <w:r>
        <w:rPr>
          <w:rFonts w:hint="eastAsia"/>
        </w:rPr>
        <w:t xml:space="preserve">3. </w:t>
      </w:r>
      <w:r>
        <w:rPr>
          <w:rFonts w:hint="eastAsia"/>
        </w:rPr>
        <w:t>護理部專科在職教育訓練</w:t>
      </w:r>
    </w:p>
    <w:p w14:paraId="34C62786" w14:textId="77777777" w:rsidR="00AB4D8E" w:rsidRDefault="00AB4D8E" w:rsidP="00AB4D8E">
      <w:pPr>
        <w:ind w:leftChars="531" w:left="1274"/>
      </w:pPr>
      <w:r>
        <w:rPr>
          <w:rFonts w:hint="eastAsia"/>
        </w:rPr>
        <w:t>五、衛教服務</w:t>
      </w:r>
    </w:p>
    <w:p w14:paraId="3E892449" w14:textId="0DBD5DDA" w:rsidR="00AB4D8E" w:rsidRDefault="00AB4D8E" w:rsidP="00AB4D8E">
      <w:pPr>
        <w:ind w:leftChars="650" w:left="1560"/>
      </w:pPr>
      <w:r>
        <w:rPr>
          <w:rFonts w:hint="eastAsia"/>
        </w:rPr>
        <w:t xml:space="preserve">1. </w:t>
      </w:r>
      <w:r>
        <w:rPr>
          <w:rFonts w:hint="eastAsia"/>
        </w:rPr>
        <w:t>病友關懷活動</w:t>
      </w:r>
    </w:p>
    <w:p w14:paraId="2E41E7A7" w14:textId="77777777" w:rsidR="00AB4D8E" w:rsidRDefault="00AB4D8E" w:rsidP="00AB4D8E">
      <w:pPr>
        <w:ind w:leftChars="767" w:left="1841"/>
      </w:pPr>
      <w:r>
        <w:rPr>
          <w:rFonts w:hint="eastAsia"/>
        </w:rPr>
        <w:t xml:space="preserve">(1) </w:t>
      </w:r>
      <w:r>
        <w:rPr>
          <w:rFonts w:hint="eastAsia"/>
        </w:rPr>
        <w:t>病房團體衛教</w:t>
      </w:r>
    </w:p>
    <w:p w14:paraId="3160B10F" w14:textId="77777777" w:rsidR="00AB4D8E" w:rsidRDefault="00AB4D8E" w:rsidP="00AB4D8E">
      <w:pPr>
        <w:ind w:leftChars="767" w:left="1841"/>
      </w:pPr>
      <w:r>
        <w:rPr>
          <w:rFonts w:hint="eastAsia"/>
        </w:rPr>
        <w:t xml:space="preserve">(2) </w:t>
      </w:r>
      <w:r>
        <w:rPr>
          <w:rFonts w:hint="eastAsia"/>
        </w:rPr>
        <w:t>門診團體衛教</w:t>
      </w:r>
    </w:p>
    <w:p w14:paraId="512D770F" w14:textId="32F7621E" w:rsidR="00282B69" w:rsidRDefault="00AB4D8E" w:rsidP="00CD40DA">
      <w:pPr>
        <w:ind w:leftChars="767" w:left="1841"/>
      </w:pPr>
      <w:r>
        <w:rPr>
          <w:rFonts w:hint="eastAsia"/>
        </w:rPr>
        <w:t xml:space="preserve">(3) </w:t>
      </w:r>
      <w:r>
        <w:rPr>
          <w:rFonts w:hint="eastAsia"/>
        </w:rPr>
        <w:t>心臟衰竭病友會</w:t>
      </w:r>
    </w:p>
    <w:p w14:paraId="6614E2ED" w14:textId="77777777" w:rsidR="00A836A6" w:rsidRDefault="00A836A6" w:rsidP="00CD40DA">
      <w:pPr>
        <w:ind w:leftChars="767" w:left="1841"/>
      </w:pPr>
    </w:p>
    <w:p w14:paraId="4A528712" w14:textId="77777777" w:rsidR="00A836A6" w:rsidRDefault="00A836A6" w:rsidP="00CD40DA">
      <w:pPr>
        <w:ind w:leftChars="767" w:left="1841"/>
      </w:pPr>
    </w:p>
    <w:p w14:paraId="30D92673" w14:textId="7AF0A57B" w:rsidR="00375B47" w:rsidRPr="00375B47" w:rsidRDefault="00375B47" w:rsidP="00375B47">
      <w:pPr>
        <w:ind w:leftChars="118" w:left="283"/>
        <w:rPr>
          <w:b/>
          <w:bCs/>
          <w:sz w:val="28"/>
          <w:szCs w:val="24"/>
        </w:rPr>
      </w:pPr>
      <w:r w:rsidRPr="00375B47">
        <w:rPr>
          <w:rFonts w:hint="eastAsia"/>
          <w:b/>
          <w:bCs/>
          <w:sz w:val="28"/>
          <w:szCs w:val="24"/>
        </w:rPr>
        <w:lastRenderedPageBreak/>
        <w:t>二、</w:t>
      </w:r>
      <w:r w:rsidRPr="00375B47">
        <w:rPr>
          <w:rFonts w:hint="eastAsia"/>
          <w:b/>
          <w:bCs/>
          <w:sz w:val="28"/>
          <w:szCs w:val="24"/>
        </w:rPr>
        <w:t xml:space="preserve"> </w:t>
      </w:r>
      <w:r w:rsidR="00282B69" w:rsidRPr="00282B69">
        <w:rPr>
          <w:rFonts w:hint="eastAsia"/>
          <w:b/>
          <w:bCs/>
          <w:sz w:val="28"/>
          <w:szCs w:val="24"/>
        </w:rPr>
        <w:t>心衰竭照護團隊組織架構</w:t>
      </w:r>
    </w:p>
    <w:p w14:paraId="74344A1B" w14:textId="1D663DC2" w:rsidR="00282B69" w:rsidRDefault="00A836A6" w:rsidP="00CD40DA">
      <w:pPr>
        <w:ind w:leftChars="295" w:left="708"/>
      </w:pPr>
      <w:r>
        <w:rPr>
          <w:rFonts w:hint="eastAsia"/>
          <w:noProof/>
          <w:szCs w:val="24"/>
        </w:rPr>
        <w:drawing>
          <wp:anchor distT="0" distB="0" distL="114300" distR="114300" simplePos="0" relativeHeight="251674624" behindDoc="0" locked="0" layoutInCell="1" allowOverlap="1" wp14:anchorId="765BF073" wp14:editId="58243710">
            <wp:simplePos x="0" y="0"/>
            <wp:positionH relativeFrom="column">
              <wp:posOffset>0</wp:posOffset>
            </wp:positionH>
            <wp:positionV relativeFrom="paragraph">
              <wp:posOffset>247650</wp:posOffset>
            </wp:positionV>
            <wp:extent cx="5788800" cy="3855600"/>
            <wp:effectExtent l="19050" t="19050" r="21590" b="12065"/>
            <wp:wrapThrough wrapText="bothSides">
              <wp:wrapPolygon edited="0">
                <wp:start x="-71" y="-107"/>
                <wp:lineTo x="-71" y="21561"/>
                <wp:lineTo x="21609" y="21561"/>
                <wp:lineTo x="21609" y="-107"/>
                <wp:lineTo x="-71" y="-107"/>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合作團隊.jpg"/>
                    <pic:cNvPicPr/>
                  </pic:nvPicPr>
                  <pic:blipFill rotWithShape="1">
                    <a:blip r:embed="rId10" cstate="print">
                      <a:extLst>
                        <a:ext uri="{28A0092B-C50C-407E-A947-70E740481C1C}">
                          <a14:useLocalDpi xmlns:a14="http://schemas.microsoft.com/office/drawing/2010/main" val="0"/>
                        </a:ext>
                      </a:extLst>
                    </a:blip>
                    <a:srcRect l="10402" t="13099" r="16206"/>
                    <a:stretch/>
                  </pic:blipFill>
                  <pic:spPr bwMode="auto">
                    <a:xfrm>
                      <a:off x="0" y="0"/>
                      <a:ext cx="5788800" cy="38556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88393" w14:textId="77777777" w:rsidR="00375B47" w:rsidRPr="00375B47" w:rsidRDefault="00375B47" w:rsidP="00375B47">
      <w:pPr>
        <w:ind w:leftChars="118" w:left="283"/>
        <w:rPr>
          <w:b/>
          <w:bCs/>
          <w:sz w:val="28"/>
          <w:szCs w:val="24"/>
        </w:rPr>
      </w:pPr>
      <w:r w:rsidRPr="00375B47">
        <w:rPr>
          <w:rFonts w:hint="eastAsia"/>
          <w:b/>
          <w:bCs/>
          <w:sz w:val="28"/>
          <w:szCs w:val="24"/>
        </w:rPr>
        <w:t>三、</w:t>
      </w:r>
      <w:r w:rsidRPr="00375B47">
        <w:rPr>
          <w:rFonts w:hint="eastAsia"/>
          <w:b/>
          <w:bCs/>
          <w:sz w:val="28"/>
          <w:szCs w:val="24"/>
        </w:rPr>
        <w:t xml:space="preserve"> </w:t>
      </w:r>
      <w:r w:rsidRPr="00375B47">
        <w:rPr>
          <w:rFonts w:hint="eastAsia"/>
          <w:b/>
          <w:bCs/>
          <w:sz w:val="28"/>
          <w:szCs w:val="24"/>
        </w:rPr>
        <w:t>執行進度推動與實施期程</w:t>
      </w:r>
    </w:p>
    <w:p w14:paraId="4BD10629" w14:textId="0EAF5783" w:rsidR="00282B69" w:rsidRDefault="00282B69" w:rsidP="00E64DEC">
      <w:pPr>
        <w:ind w:leftChars="413" w:left="991"/>
      </w:pPr>
      <w:r>
        <w:rPr>
          <w:rFonts w:hint="eastAsia"/>
        </w:rPr>
        <w:t xml:space="preserve">    </w:t>
      </w:r>
      <w:r>
        <w:rPr>
          <w:rFonts w:hint="eastAsia"/>
        </w:rPr>
        <w:t>本科於每年</w:t>
      </w:r>
      <w:r>
        <w:rPr>
          <w:rFonts w:hint="eastAsia"/>
        </w:rPr>
        <w:t>1</w:t>
      </w:r>
      <w:r>
        <w:rPr>
          <w:rFonts w:hint="eastAsia"/>
        </w:rPr>
        <w:t>月訂定</w:t>
      </w:r>
      <w:r w:rsidRPr="00282B69">
        <w:rPr>
          <w:rFonts w:hint="eastAsia"/>
        </w:rPr>
        <w:t>心衰竭照護團隊</w:t>
      </w:r>
      <w:r>
        <w:rPr>
          <w:rFonts w:hint="eastAsia"/>
        </w:rPr>
        <w:t>年度工作計畫，本計畫將依循</w:t>
      </w:r>
      <w:r w:rsidR="00A063C2">
        <w:rPr>
          <w:rFonts w:hint="eastAsia"/>
        </w:rPr>
        <w:t>2021</w:t>
      </w:r>
      <w:r>
        <w:rPr>
          <w:rFonts w:hint="eastAsia"/>
        </w:rPr>
        <w:t>年度工作計畫按時程進行，行事曆請參閱附件一。</w:t>
      </w:r>
      <w:r w:rsidR="00530E12">
        <w:rPr>
          <w:rFonts w:hint="eastAsia"/>
        </w:rPr>
        <w:t>同時依照本科心臟衰竭訓練計畫持續加強團隊人員教育訓練，以達到更優質的心臟衰竭醫療照護，教育訓練計畫請參閱附件二。</w:t>
      </w:r>
    </w:p>
    <w:p w14:paraId="71AA1AA4" w14:textId="2EAAFDE7" w:rsidR="001F1589" w:rsidRDefault="001F1589">
      <w:pPr>
        <w:widowControl/>
        <w:sectPr w:rsidR="001F1589" w:rsidSect="00B94BE1">
          <w:footerReference w:type="default" r:id="rId11"/>
          <w:pgSz w:w="11906" w:h="16838"/>
          <w:pgMar w:top="1440" w:right="1800" w:bottom="1440" w:left="1800" w:header="851" w:footer="992" w:gutter="0"/>
          <w:pgNumType w:start="0"/>
          <w:cols w:space="425"/>
          <w:titlePg/>
          <w:docGrid w:type="lines" w:linePitch="360"/>
        </w:sectPr>
      </w:pPr>
    </w:p>
    <w:p w14:paraId="28513C59" w14:textId="6F98BDEC" w:rsidR="001F1589" w:rsidRPr="001F1589" w:rsidRDefault="00AB4D8E" w:rsidP="00AB4D8E">
      <w:pPr>
        <w:adjustRightInd w:val="0"/>
        <w:spacing w:line="360" w:lineRule="atLeast"/>
        <w:jc w:val="both"/>
        <w:textAlignment w:val="baseline"/>
        <w:rPr>
          <w:rFonts w:ascii="Times New Roman" w:eastAsia="標楷體" w:hAnsi="Times New Roman" w:cs="Times New Roman"/>
          <w:kern w:val="0"/>
          <w:szCs w:val="20"/>
        </w:rPr>
      </w:pPr>
      <w:r>
        <w:rPr>
          <w:rFonts w:ascii="標楷體" w:eastAsia="標楷體" w:hAnsi="標楷體" w:cs="Times New Roman" w:hint="eastAsia"/>
          <w:b/>
          <w:bCs/>
          <w:kern w:val="0"/>
          <w:sz w:val="28"/>
          <w:szCs w:val="20"/>
        </w:rPr>
        <w:lastRenderedPageBreak/>
        <w:t>附</w:t>
      </w:r>
      <w:r w:rsidR="00282B69">
        <w:rPr>
          <w:rFonts w:ascii="標楷體" w:eastAsia="標楷體" w:hAnsi="標楷體" w:cs="Times New Roman" w:hint="eastAsia"/>
          <w:b/>
          <w:bCs/>
          <w:kern w:val="0"/>
          <w:sz w:val="28"/>
          <w:szCs w:val="20"/>
        </w:rPr>
        <w:t>件</w:t>
      </w:r>
      <w:r>
        <w:rPr>
          <w:rFonts w:ascii="標楷體" w:eastAsia="標楷體" w:hAnsi="標楷體" w:cs="Times New Roman" w:hint="eastAsia"/>
          <w:b/>
          <w:bCs/>
          <w:kern w:val="0"/>
          <w:sz w:val="28"/>
          <w:szCs w:val="20"/>
        </w:rPr>
        <w:t xml:space="preserve">一          </w:t>
      </w:r>
      <w:r w:rsidR="00A063C2">
        <w:rPr>
          <w:rFonts w:ascii="標楷體" w:eastAsia="標楷體" w:hAnsi="標楷體" w:cs="Times New Roman" w:hint="eastAsia"/>
          <w:b/>
          <w:bCs/>
          <w:kern w:val="0"/>
          <w:sz w:val="28"/>
          <w:szCs w:val="20"/>
        </w:rPr>
        <w:t>嘉義</w:t>
      </w:r>
      <w:r w:rsidR="001F1589" w:rsidRPr="001F1589">
        <w:rPr>
          <w:rFonts w:ascii="標楷體" w:eastAsia="標楷體" w:hAnsi="標楷體" w:cs="Times New Roman" w:hint="eastAsia"/>
          <w:b/>
          <w:bCs/>
          <w:kern w:val="0"/>
          <w:sz w:val="28"/>
          <w:szCs w:val="20"/>
        </w:rPr>
        <w:t>長庚心衰竭</w:t>
      </w:r>
      <w:bookmarkStart w:id="1" w:name="_Hlk11749448"/>
      <w:r>
        <w:rPr>
          <w:rFonts w:ascii="標楷體" w:eastAsia="標楷體" w:hAnsi="標楷體" w:cs="Times New Roman" w:hint="eastAsia"/>
          <w:b/>
          <w:bCs/>
          <w:kern w:val="0"/>
          <w:sz w:val="28"/>
          <w:szCs w:val="20"/>
        </w:rPr>
        <w:t>照護團隊</w:t>
      </w:r>
      <w:bookmarkEnd w:id="1"/>
      <w:r w:rsidR="00A063C2">
        <w:rPr>
          <w:rFonts w:ascii="標楷體" w:eastAsia="標楷體" w:hAnsi="標楷體" w:cs="Times New Roman" w:hint="eastAsia"/>
          <w:b/>
          <w:bCs/>
          <w:kern w:val="0"/>
          <w:sz w:val="28"/>
          <w:szCs w:val="20"/>
        </w:rPr>
        <w:t>2021</w:t>
      </w:r>
      <w:r w:rsidR="001F1589" w:rsidRPr="001F1589">
        <w:rPr>
          <w:rFonts w:ascii="標楷體" w:eastAsia="標楷體" w:hAnsi="標楷體" w:cs="Times New Roman" w:hint="eastAsia"/>
          <w:b/>
          <w:bCs/>
          <w:kern w:val="0"/>
          <w:sz w:val="28"/>
          <w:szCs w:val="20"/>
        </w:rPr>
        <w:t>年度工作計劃暨行事曆</w:t>
      </w:r>
    </w:p>
    <w:p w14:paraId="2339559D" w14:textId="77777777" w:rsidR="0033642C" w:rsidRPr="0033642C" w:rsidRDefault="0033642C" w:rsidP="0033642C">
      <w:pPr>
        <w:numPr>
          <w:ilvl w:val="0"/>
          <w:numId w:val="1"/>
        </w:numPr>
        <w:adjustRightInd w:val="0"/>
        <w:spacing w:line="360" w:lineRule="atLeast"/>
        <w:textAlignment w:val="baseline"/>
        <w:rPr>
          <w:rFonts w:ascii="Times New Roman" w:eastAsia="標楷體" w:hAnsi="Times New Roman" w:cs="Times New Roman"/>
          <w:kern w:val="0"/>
          <w:sz w:val="20"/>
          <w:szCs w:val="20"/>
        </w:rPr>
      </w:pPr>
      <w:r w:rsidRPr="0033642C">
        <w:rPr>
          <w:rFonts w:ascii="Times New Roman" w:eastAsia="標楷體" w:hAnsi="Times New Roman" w:cs="Times New Roman" w:hint="eastAsia"/>
          <w:kern w:val="0"/>
          <w:sz w:val="20"/>
          <w:szCs w:val="20"/>
        </w:rPr>
        <w:t>今年主題</w:t>
      </w:r>
    </w:p>
    <w:p w14:paraId="69962FF7" w14:textId="77777777" w:rsidR="0033642C" w:rsidRPr="0033642C" w:rsidRDefault="0033642C" w:rsidP="0033642C">
      <w:pPr>
        <w:adjustRightInd w:val="0"/>
        <w:spacing w:line="360" w:lineRule="atLeast"/>
        <w:ind w:left="480"/>
        <w:textAlignment w:val="baseline"/>
        <w:rPr>
          <w:rFonts w:ascii="Times New Roman" w:eastAsia="標楷體" w:hAnsi="Times New Roman" w:cs="Times New Roman"/>
          <w:kern w:val="0"/>
          <w:sz w:val="20"/>
          <w:szCs w:val="20"/>
        </w:rPr>
      </w:pPr>
      <w:r w:rsidRPr="0033642C">
        <w:rPr>
          <w:rFonts w:ascii="Times New Roman" w:eastAsia="標楷體" w:hAnsi="Times New Roman" w:cs="Times New Roman" w:hint="eastAsia"/>
          <w:kern w:val="0"/>
          <w:sz w:val="20"/>
          <w:szCs w:val="20"/>
        </w:rPr>
        <w:t xml:space="preserve">1. </w:t>
      </w:r>
      <w:r w:rsidRPr="0033642C">
        <w:rPr>
          <w:rFonts w:ascii="Times New Roman" w:eastAsia="標楷體" w:hAnsi="Times New Roman" w:cs="Times New Roman" w:hint="eastAsia"/>
          <w:kern w:val="0"/>
          <w:sz w:val="20"/>
          <w:szCs w:val="20"/>
        </w:rPr>
        <w:t>心衰竭照護認證</w:t>
      </w:r>
    </w:p>
    <w:p w14:paraId="41BAFEF5" w14:textId="77777777" w:rsidR="0033642C" w:rsidRPr="0033642C" w:rsidRDefault="0033642C" w:rsidP="0033642C">
      <w:pPr>
        <w:adjustRightInd w:val="0"/>
        <w:spacing w:line="360" w:lineRule="atLeast"/>
        <w:ind w:left="480"/>
        <w:textAlignment w:val="baseline"/>
        <w:rPr>
          <w:rFonts w:ascii="Times New Roman" w:eastAsia="標楷體" w:hAnsi="Times New Roman" w:cs="Times New Roman"/>
          <w:kern w:val="0"/>
          <w:sz w:val="20"/>
          <w:szCs w:val="20"/>
        </w:rPr>
      </w:pPr>
      <w:r w:rsidRPr="0033642C">
        <w:rPr>
          <w:rFonts w:ascii="Times New Roman" w:eastAsia="標楷體" w:hAnsi="Times New Roman" w:cs="Times New Roman" w:hint="eastAsia"/>
          <w:kern w:val="0"/>
          <w:sz w:val="20"/>
          <w:szCs w:val="20"/>
        </w:rPr>
        <w:t xml:space="preserve">2. </w:t>
      </w:r>
      <w:r w:rsidRPr="0033642C">
        <w:rPr>
          <w:rFonts w:ascii="Times New Roman" w:eastAsia="標楷體" w:hAnsi="Times New Roman" w:cs="Times New Roman" w:hint="eastAsia"/>
          <w:kern w:val="0"/>
          <w:sz w:val="20"/>
          <w:szCs w:val="20"/>
        </w:rPr>
        <w:t>長庚醫院四院區合作，心衰竭研究計畫</w:t>
      </w:r>
    </w:p>
    <w:p w14:paraId="3DD3C9E1" w14:textId="77777777" w:rsidR="0033642C" w:rsidRPr="0033642C" w:rsidRDefault="0033642C" w:rsidP="0033642C">
      <w:pPr>
        <w:adjustRightInd w:val="0"/>
        <w:spacing w:line="360" w:lineRule="atLeast"/>
        <w:textAlignment w:val="baseline"/>
        <w:rPr>
          <w:rFonts w:ascii="Times New Roman" w:eastAsia="標楷體" w:hAnsi="Times New Roman" w:cs="Times New Roman"/>
          <w:kern w:val="0"/>
          <w:sz w:val="20"/>
          <w:szCs w:val="20"/>
        </w:rPr>
      </w:pPr>
    </w:p>
    <w:p w14:paraId="00F4A485" w14:textId="77777777" w:rsidR="0033642C" w:rsidRPr="0033642C" w:rsidRDefault="0033642C" w:rsidP="0033642C">
      <w:pPr>
        <w:numPr>
          <w:ilvl w:val="0"/>
          <w:numId w:val="1"/>
        </w:numPr>
        <w:adjustRightInd w:val="0"/>
        <w:spacing w:line="360" w:lineRule="atLeast"/>
        <w:textAlignment w:val="baseline"/>
        <w:rPr>
          <w:rFonts w:ascii="Times New Roman" w:eastAsia="標楷體" w:hAnsi="Times New Roman" w:cs="Times New Roman"/>
          <w:kern w:val="0"/>
          <w:sz w:val="20"/>
          <w:szCs w:val="20"/>
        </w:rPr>
      </w:pPr>
      <w:r w:rsidRPr="0033642C">
        <w:rPr>
          <w:rFonts w:ascii="Times New Roman" w:eastAsia="標楷體" w:hAnsi="Times New Roman" w:cs="Times New Roman" w:hint="eastAsia"/>
          <w:kern w:val="0"/>
          <w:sz w:val="20"/>
          <w:szCs w:val="20"/>
        </w:rPr>
        <w:t>工作目標</w:t>
      </w:r>
    </w:p>
    <w:tbl>
      <w:tblPr>
        <w:tblW w:w="11040" w:type="dxa"/>
        <w:tblInd w:w="-92" w:type="dxa"/>
        <w:tblLayout w:type="fixed"/>
        <w:tblCellMar>
          <w:left w:w="28" w:type="dxa"/>
          <w:right w:w="28" w:type="dxa"/>
        </w:tblCellMar>
        <w:tblLook w:val="0000" w:firstRow="0" w:lastRow="0" w:firstColumn="0" w:lastColumn="0" w:noHBand="0" w:noVBand="0"/>
      </w:tblPr>
      <w:tblGrid>
        <w:gridCol w:w="2208"/>
        <w:gridCol w:w="2208"/>
        <w:gridCol w:w="2208"/>
        <w:gridCol w:w="2208"/>
        <w:gridCol w:w="2208"/>
      </w:tblGrid>
      <w:tr w:rsidR="0033642C" w:rsidRPr="0033642C" w14:paraId="0EA18874" w14:textId="77777777" w:rsidTr="009E6A7F">
        <w:trPr>
          <w:cantSplit/>
        </w:trPr>
        <w:tc>
          <w:tcPr>
            <w:tcW w:w="2208" w:type="dxa"/>
          </w:tcPr>
          <w:p w14:paraId="44582562" w14:textId="77777777" w:rsidR="0033642C" w:rsidRPr="0033642C" w:rsidRDefault="0033642C" w:rsidP="0033642C">
            <w:pPr>
              <w:adjustRightInd w:val="0"/>
              <w:snapToGrid w:val="0"/>
              <w:spacing w:line="360" w:lineRule="exact"/>
              <w:textAlignment w:val="baseline"/>
              <w:rPr>
                <w:rFonts w:ascii="標楷體" w:eastAsia="標楷體" w:hAnsi="標楷體" w:cs="Times New Roman"/>
                <w:kern w:val="0"/>
                <w:sz w:val="20"/>
                <w:szCs w:val="20"/>
              </w:rPr>
            </w:pPr>
            <w:r w:rsidRPr="0033642C">
              <w:rPr>
                <w:rFonts w:ascii="標楷體" w:eastAsia="標楷體" w:hAnsi="標楷體" w:cs="Times New Roman" w:hint="eastAsia"/>
                <w:kern w:val="0"/>
                <w:sz w:val="20"/>
                <w:szCs w:val="20"/>
              </w:rPr>
              <w:t>一、品質指標監測</w:t>
            </w:r>
          </w:p>
        </w:tc>
        <w:tc>
          <w:tcPr>
            <w:tcW w:w="2208" w:type="dxa"/>
          </w:tcPr>
          <w:p w14:paraId="049EFABF" w14:textId="77777777" w:rsidR="0033642C" w:rsidRPr="0033642C" w:rsidRDefault="0033642C" w:rsidP="0033642C">
            <w:pPr>
              <w:adjustRightInd w:val="0"/>
              <w:snapToGrid w:val="0"/>
              <w:spacing w:line="360" w:lineRule="exact"/>
              <w:textAlignment w:val="baseline"/>
              <w:rPr>
                <w:rFonts w:ascii="標楷體" w:eastAsia="標楷體" w:hAnsi="標楷體" w:cs="Times New Roman"/>
                <w:kern w:val="0"/>
                <w:sz w:val="20"/>
                <w:szCs w:val="20"/>
              </w:rPr>
            </w:pPr>
            <w:r w:rsidRPr="0033642C">
              <w:rPr>
                <w:rFonts w:ascii="標楷體" w:eastAsia="標楷體" w:hAnsi="標楷體" w:cs="Times New Roman" w:hint="eastAsia"/>
                <w:kern w:val="0"/>
                <w:sz w:val="20"/>
                <w:szCs w:val="20"/>
              </w:rPr>
              <w:t>二、個案管理</w:t>
            </w:r>
          </w:p>
        </w:tc>
        <w:tc>
          <w:tcPr>
            <w:tcW w:w="2208" w:type="dxa"/>
          </w:tcPr>
          <w:p w14:paraId="62061DAB" w14:textId="77777777" w:rsidR="0033642C" w:rsidRPr="0033642C" w:rsidRDefault="0033642C" w:rsidP="0033642C">
            <w:pPr>
              <w:adjustRightInd w:val="0"/>
              <w:snapToGrid w:val="0"/>
              <w:spacing w:line="360" w:lineRule="exact"/>
              <w:textAlignment w:val="baseline"/>
              <w:rPr>
                <w:rFonts w:ascii="標楷體" w:eastAsia="標楷體" w:hAnsi="標楷體" w:cs="Times New Roman"/>
                <w:kern w:val="0"/>
                <w:sz w:val="20"/>
                <w:szCs w:val="20"/>
              </w:rPr>
            </w:pPr>
            <w:r w:rsidRPr="0033642C">
              <w:rPr>
                <w:rFonts w:ascii="標楷體" w:eastAsia="標楷體" w:hAnsi="標楷體" w:cs="Times New Roman" w:hint="eastAsia"/>
                <w:kern w:val="0"/>
                <w:sz w:val="20"/>
                <w:szCs w:val="20"/>
              </w:rPr>
              <w:t>三、專業特色發展</w:t>
            </w:r>
          </w:p>
        </w:tc>
        <w:tc>
          <w:tcPr>
            <w:tcW w:w="2208" w:type="dxa"/>
          </w:tcPr>
          <w:p w14:paraId="1FAD1060" w14:textId="77777777" w:rsidR="0033642C" w:rsidRPr="0033642C" w:rsidRDefault="0033642C" w:rsidP="0033642C">
            <w:pPr>
              <w:adjustRightInd w:val="0"/>
              <w:snapToGrid w:val="0"/>
              <w:spacing w:line="360" w:lineRule="exact"/>
              <w:textAlignment w:val="baseline"/>
              <w:rPr>
                <w:rFonts w:ascii="標楷體" w:eastAsia="標楷體" w:hAnsi="標楷體" w:cs="Times New Roman"/>
                <w:kern w:val="0"/>
                <w:sz w:val="20"/>
                <w:szCs w:val="20"/>
              </w:rPr>
            </w:pPr>
            <w:r w:rsidRPr="0033642C">
              <w:rPr>
                <w:rFonts w:ascii="標楷體" w:eastAsia="標楷體" w:hAnsi="標楷體" w:cs="Times New Roman" w:hint="eastAsia"/>
                <w:kern w:val="0"/>
                <w:sz w:val="20"/>
                <w:szCs w:val="20"/>
              </w:rPr>
              <w:t>四、教育訓練</w:t>
            </w:r>
          </w:p>
        </w:tc>
        <w:tc>
          <w:tcPr>
            <w:tcW w:w="2208" w:type="dxa"/>
          </w:tcPr>
          <w:p w14:paraId="4D59F1E4" w14:textId="77777777" w:rsidR="0033642C" w:rsidRPr="0033642C" w:rsidRDefault="0033642C" w:rsidP="0033642C">
            <w:pPr>
              <w:adjustRightInd w:val="0"/>
              <w:snapToGrid w:val="0"/>
              <w:spacing w:line="360" w:lineRule="exact"/>
              <w:textAlignment w:val="baseline"/>
              <w:rPr>
                <w:rFonts w:ascii="標楷體" w:eastAsia="標楷體" w:hAnsi="標楷體" w:cs="Times New Roman"/>
                <w:kern w:val="0"/>
                <w:sz w:val="20"/>
                <w:szCs w:val="20"/>
              </w:rPr>
            </w:pPr>
            <w:r w:rsidRPr="0033642C">
              <w:rPr>
                <w:rFonts w:ascii="標楷體" w:eastAsia="標楷體" w:hAnsi="標楷體" w:cs="Times New Roman" w:hint="eastAsia"/>
                <w:kern w:val="0"/>
                <w:sz w:val="20"/>
                <w:szCs w:val="20"/>
              </w:rPr>
              <w:t>五、衛教服務</w:t>
            </w:r>
          </w:p>
        </w:tc>
      </w:tr>
      <w:tr w:rsidR="0033642C" w:rsidRPr="0033642C" w14:paraId="2BFB5CF0" w14:textId="77777777" w:rsidTr="009E6A7F">
        <w:trPr>
          <w:cantSplit/>
          <w:trHeight w:val="3178"/>
        </w:trPr>
        <w:tc>
          <w:tcPr>
            <w:tcW w:w="2208" w:type="dxa"/>
          </w:tcPr>
          <w:p w14:paraId="65FC8EB3" w14:textId="77777777" w:rsidR="0033642C" w:rsidRPr="0033642C" w:rsidRDefault="0033642C" w:rsidP="0033642C">
            <w:pPr>
              <w:snapToGrid w:val="0"/>
              <w:ind w:left="237"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 xml:space="preserve">1. </w:t>
            </w:r>
            <w:r w:rsidRPr="0033642C">
              <w:rPr>
                <w:rFonts w:ascii="Times New Roman" w:eastAsia="標楷體" w:hAnsi="Times New Roman" w:cs="Times New Roman" w:hint="eastAsia"/>
                <w:bCs/>
                <w:kern w:val="0"/>
                <w:sz w:val="16"/>
                <w:szCs w:val="16"/>
              </w:rPr>
              <w:t>醫院醫療品質指標監測</w:t>
            </w:r>
            <w:r w:rsidRPr="0033642C">
              <w:rPr>
                <w:rFonts w:ascii="Times New Roman" w:eastAsia="標楷體" w:hAnsi="Times New Roman" w:cs="Times New Roman" w:hint="eastAsia"/>
                <w:bCs/>
                <w:kern w:val="0"/>
                <w:sz w:val="16"/>
                <w:szCs w:val="16"/>
              </w:rPr>
              <w:t xml:space="preserve"> </w:t>
            </w:r>
          </w:p>
          <w:p w14:paraId="24FB4A96" w14:textId="77777777" w:rsidR="0033642C" w:rsidRPr="0033642C" w:rsidRDefault="0033642C" w:rsidP="0033642C">
            <w:pPr>
              <w:snapToGrid w:val="0"/>
              <w:ind w:leftChars="59" w:left="379"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bCs/>
                <w:kern w:val="0"/>
                <w:sz w:val="16"/>
                <w:szCs w:val="16"/>
              </w:rPr>
              <w:t xml:space="preserve">(1) </w:t>
            </w:r>
            <w:r w:rsidRPr="0033642C">
              <w:rPr>
                <w:rFonts w:ascii="Times New Roman" w:eastAsia="標楷體" w:hAnsi="Times New Roman" w:cs="Times New Roman" w:hint="eastAsia"/>
                <w:bCs/>
                <w:kern w:val="0"/>
                <w:sz w:val="16"/>
                <w:szCs w:val="16"/>
              </w:rPr>
              <w:t>心衰竭再入院</w:t>
            </w:r>
          </w:p>
          <w:p w14:paraId="57692300" w14:textId="77777777" w:rsidR="0033642C" w:rsidRPr="0033642C" w:rsidRDefault="0033642C" w:rsidP="0033642C">
            <w:pPr>
              <w:snapToGrid w:val="0"/>
              <w:ind w:left="237"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2</w:t>
            </w:r>
            <w:r w:rsidRPr="0033642C">
              <w:rPr>
                <w:rFonts w:ascii="Times New Roman" w:eastAsia="標楷體" w:hAnsi="Times New Roman" w:cs="Times New Roman"/>
                <w:bCs/>
                <w:kern w:val="0"/>
                <w:sz w:val="16"/>
                <w:szCs w:val="16"/>
              </w:rPr>
              <w:t xml:space="preserve">. </w:t>
            </w:r>
            <w:r w:rsidRPr="0033642C">
              <w:rPr>
                <w:rFonts w:ascii="Times New Roman" w:eastAsia="標楷體" w:hAnsi="Times New Roman" w:cs="Times New Roman" w:hint="eastAsia"/>
                <w:bCs/>
                <w:kern w:val="0"/>
                <w:sz w:val="16"/>
                <w:szCs w:val="16"/>
              </w:rPr>
              <w:t>心臟衰竭個案管理自我監控指標</w:t>
            </w:r>
          </w:p>
          <w:p w14:paraId="77708DEA" w14:textId="77777777" w:rsidR="0033642C" w:rsidRPr="0033642C" w:rsidRDefault="0033642C" w:rsidP="0033642C">
            <w:pPr>
              <w:snapToGrid w:val="0"/>
              <w:ind w:leftChars="59" w:left="379"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(1</w:t>
            </w:r>
            <w:r w:rsidRPr="0033642C">
              <w:rPr>
                <w:rFonts w:ascii="Times New Roman" w:eastAsia="標楷體" w:hAnsi="Times New Roman" w:cs="Times New Roman"/>
                <w:bCs/>
                <w:kern w:val="0"/>
                <w:sz w:val="16"/>
                <w:szCs w:val="16"/>
              </w:rPr>
              <w:t>)</w:t>
            </w:r>
            <w:r w:rsidRPr="0033642C">
              <w:rPr>
                <w:rFonts w:ascii="Times New Roman" w:eastAsia="標楷體" w:hAnsi="Times New Roman" w:cs="Times New Roman" w:hint="eastAsia"/>
                <w:bCs/>
                <w:kern w:val="0"/>
                <w:sz w:val="16"/>
                <w:szCs w:val="16"/>
              </w:rPr>
              <w:t xml:space="preserve"> </w:t>
            </w:r>
            <w:r w:rsidRPr="0033642C">
              <w:rPr>
                <w:rFonts w:ascii="Times New Roman" w:eastAsia="標楷體" w:hAnsi="Times New Roman" w:cs="Times New Roman" w:hint="eastAsia"/>
                <w:bCs/>
                <w:kern w:val="0"/>
                <w:sz w:val="16"/>
                <w:szCs w:val="16"/>
              </w:rPr>
              <w:t>住院中會診完成比率</w:t>
            </w:r>
          </w:p>
          <w:p w14:paraId="2ED3DF06" w14:textId="291E24C9" w:rsidR="0033642C" w:rsidRPr="0033642C" w:rsidRDefault="0033642C" w:rsidP="00CD40DA">
            <w:pPr>
              <w:snapToGrid w:val="0"/>
              <w:ind w:leftChars="59" w:left="379"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bCs/>
                <w:kern w:val="0"/>
                <w:sz w:val="16"/>
                <w:szCs w:val="16"/>
              </w:rPr>
              <w:t xml:space="preserve">(2) </w:t>
            </w:r>
            <w:r w:rsidRPr="0033642C">
              <w:rPr>
                <w:rFonts w:ascii="Times New Roman" w:eastAsia="標楷體" w:hAnsi="Times New Roman" w:cs="Times New Roman" w:hint="eastAsia"/>
                <w:bCs/>
                <w:kern w:val="0"/>
                <w:sz w:val="16"/>
                <w:szCs w:val="16"/>
              </w:rPr>
              <w:t>心臟復健比率</w:t>
            </w:r>
          </w:p>
          <w:p w14:paraId="111FAFC4" w14:textId="77777777" w:rsidR="0033642C" w:rsidRPr="0033642C" w:rsidRDefault="0033642C" w:rsidP="0033642C">
            <w:pPr>
              <w:snapToGrid w:val="0"/>
              <w:ind w:left="237"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bCs/>
                <w:kern w:val="0"/>
                <w:sz w:val="16"/>
                <w:szCs w:val="16"/>
              </w:rPr>
              <w:t xml:space="preserve">3. </w:t>
            </w:r>
            <w:r w:rsidRPr="0033642C">
              <w:rPr>
                <w:rFonts w:ascii="Times New Roman" w:eastAsia="標楷體" w:hAnsi="Times New Roman" w:cs="Times New Roman" w:hint="eastAsia"/>
                <w:bCs/>
                <w:kern w:val="0"/>
                <w:sz w:val="16"/>
                <w:szCs w:val="16"/>
              </w:rPr>
              <w:t>心臟衰竭照護品質監測</w:t>
            </w:r>
          </w:p>
          <w:p w14:paraId="07A6A9BB" w14:textId="23CEA03E" w:rsidR="0033642C" w:rsidRPr="0033642C" w:rsidRDefault="0033642C" w:rsidP="0033642C">
            <w:pPr>
              <w:snapToGrid w:val="0"/>
              <w:ind w:leftChars="59" w:left="379"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w:t>
            </w:r>
            <w:r w:rsidRPr="0033642C">
              <w:rPr>
                <w:rFonts w:ascii="Times New Roman" w:eastAsia="標楷體" w:hAnsi="Times New Roman" w:cs="Times New Roman"/>
                <w:bCs/>
                <w:kern w:val="0"/>
                <w:sz w:val="16"/>
                <w:szCs w:val="16"/>
              </w:rPr>
              <w:t xml:space="preserve">1) </w:t>
            </w:r>
            <w:r w:rsidRPr="0033642C">
              <w:rPr>
                <w:rFonts w:ascii="Times New Roman" w:eastAsia="標楷體" w:hAnsi="Times New Roman" w:cs="Times New Roman" w:hint="eastAsia"/>
                <w:bCs/>
                <w:kern w:val="0"/>
                <w:sz w:val="16"/>
                <w:szCs w:val="16"/>
              </w:rPr>
              <w:t>接受血液</w:t>
            </w:r>
            <w:proofErr w:type="spellStart"/>
            <w:r w:rsidR="00A063C2">
              <w:rPr>
                <w:rFonts w:ascii="Times New Roman" w:eastAsia="標楷體" w:hAnsi="Times New Roman" w:cs="Times New Roman" w:hint="eastAsia"/>
                <w:bCs/>
                <w:kern w:val="0"/>
                <w:sz w:val="16"/>
                <w:szCs w:val="16"/>
              </w:rPr>
              <w:t>NTrpo</w:t>
            </w:r>
            <w:r w:rsidRPr="0033642C">
              <w:rPr>
                <w:rFonts w:ascii="Times New Roman" w:eastAsia="標楷體" w:hAnsi="Times New Roman" w:cs="Times New Roman" w:hint="eastAsia"/>
                <w:bCs/>
                <w:kern w:val="0"/>
                <w:sz w:val="16"/>
                <w:szCs w:val="16"/>
              </w:rPr>
              <w:t>BNP</w:t>
            </w:r>
            <w:proofErr w:type="spellEnd"/>
            <w:r w:rsidRPr="0033642C">
              <w:rPr>
                <w:rFonts w:ascii="Times New Roman" w:eastAsia="標楷體" w:hAnsi="Times New Roman" w:cs="Times New Roman" w:hint="eastAsia"/>
                <w:bCs/>
                <w:kern w:val="0"/>
                <w:sz w:val="16"/>
                <w:szCs w:val="16"/>
              </w:rPr>
              <w:t xml:space="preserve"> </w:t>
            </w:r>
            <w:r w:rsidRPr="0033642C">
              <w:rPr>
                <w:rFonts w:ascii="Times New Roman" w:eastAsia="標楷體" w:hAnsi="Times New Roman" w:cs="Times New Roman" w:hint="eastAsia"/>
                <w:bCs/>
                <w:kern w:val="0"/>
                <w:sz w:val="16"/>
                <w:szCs w:val="16"/>
              </w:rPr>
              <w:t>檢查比率</w:t>
            </w:r>
          </w:p>
          <w:p w14:paraId="1FCA0EE7" w14:textId="77777777" w:rsidR="0033642C" w:rsidRPr="0033642C" w:rsidRDefault="0033642C" w:rsidP="0033642C">
            <w:pPr>
              <w:snapToGrid w:val="0"/>
              <w:ind w:leftChars="59" w:left="379"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(2</w:t>
            </w:r>
            <w:r w:rsidRPr="0033642C">
              <w:rPr>
                <w:rFonts w:ascii="Times New Roman" w:eastAsia="標楷體" w:hAnsi="Times New Roman" w:cs="Times New Roman"/>
                <w:bCs/>
                <w:kern w:val="0"/>
                <w:sz w:val="16"/>
                <w:szCs w:val="16"/>
              </w:rPr>
              <w:t>)</w:t>
            </w:r>
            <w:r w:rsidRPr="0033642C">
              <w:rPr>
                <w:rFonts w:ascii="Times New Roman" w:eastAsia="標楷體" w:hAnsi="Times New Roman" w:cs="Times New Roman" w:hint="eastAsia"/>
                <w:bCs/>
                <w:kern w:val="0"/>
                <w:sz w:val="16"/>
                <w:szCs w:val="16"/>
              </w:rPr>
              <w:t xml:space="preserve"> </w:t>
            </w:r>
            <w:r w:rsidRPr="0033642C">
              <w:rPr>
                <w:rFonts w:ascii="Times New Roman" w:eastAsia="標楷體" w:hAnsi="Times New Roman" w:cs="Times New Roman" w:hint="eastAsia"/>
                <w:bCs/>
                <w:kern w:val="0"/>
                <w:sz w:val="16"/>
                <w:szCs w:val="16"/>
              </w:rPr>
              <w:t>接受個案管理照護模式執行率</w:t>
            </w:r>
          </w:p>
          <w:p w14:paraId="25AA6E97" w14:textId="77777777" w:rsidR="0033642C" w:rsidRPr="0033642C" w:rsidRDefault="0033642C" w:rsidP="0033642C">
            <w:pPr>
              <w:snapToGrid w:val="0"/>
              <w:ind w:leftChars="59" w:left="379"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w:t>
            </w:r>
            <w:r w:rsidRPr="0033642C">
              <w:rPr>
                <w:rFonts w:ascii="Times New Roman" w:eastAsia="標楷體" w:hAnsi="Times New Roman" w:cs="Times New Roman"/>
                <w:bCs/>
                <w:kern w:val="0"/>
                <w:sz w:val="16"/>
                <w:szCs w:val="16"/>
              </w:rPr>
              <w:t xml:space="preserve">4) </w:t>
            </w:r>
            <w:r w:rsidRPr="0033642C">
              <w:rPr>
                <w:rFonts w:ascii="Times New Roman" w:eastAsia="標楷體" w:hAnsi="Times New Roman" w:cs="Times New Roman" w:hint="eastAsia"/>
                <w:bCs/>
                <w:kern w:val="0"/>
                <w:sz w:val="16"/>
                <w:szCs w:val="16"/>
              </w:rPr>
              <w:t>出院後</w:t>
            </w:r>
            <w:r w:rsidRPr="0033642C">
              <w:rPr>
                <w:rFonts w:ascii="Times New Roman" w:eastAsia="標楷體" w:hAnsi="Times New Roman" w:cs="Times New Roman"/>
                <w:bCs/>
                <w:kern w:val="0"/>
                <w:sz w:val="16"/>
                <w:szCs w:val="16"/>
              </w:rPr>
              <w:t xml:space="preserve">14 </w:t>
            </w:r>
            <w:r w:rsidRPr="0033642C">
              <w:rPr>
                <w:rFonts w:ascii="Times New Roman" w:eastAsia="標楷體" w:hAnsi="Times New Roman" w:cs="Times New Roman" w:hint="eastAsia"/>
                <w:bCs/>
                <w:kern w:val="0"/>
                <w:sz w:val="16"/>
                <w:szCs w:val="16"/>
              </w:rPr>
              <w:t>天内</w:t>
            </w:r>
            <w:r w:rsidRPr="0033642C">
              <w:rPr>
                <w:rFonts w:ascii="Times New Roman" w:eastAsia="標楷體" w:hAnsi="Times New Roman" w:cs="Times New Roman"/>
                <w:bCs/>
                <w:kern w:val="0"/>
                <w:sz w:val="16"/>
                <w:szCs w:val="16"/>
              </w:rPr>
              <w:t>(</w:t>
            </w:r>
            <w:r w:rsidRPr="0033642C">
              <w:rPr>
                <w:rFonts w:ascii="Times New Roman" w:eastAsia="標楷體" w:hAnsi="Times New Roman" w:cs="Times New Roman" w:hint="eastAsia"/>
                <w:bCs/>
                <w:kern w:val="0"/>
                <w:sz w:val="16"/>
                <w:szCs w:val="16"/>
              </w:rPr>
              <w:t>含</w:t>
            </w:r>
            <w:r w:rsidRPr="0033642C">
              <w:rPr>
                <w:rFonts w:ascii="Times New Roman" w:eastAsia="標楷體" w:hAnsi="Times New Roman" w:cs="Times New Roman"/>
                <w:bCs/>
                <w:kern w:val="0"/>
                <w:sz w:val="16"/>
                <w:szCs w:val="16"/>
              </w:rPr>
              <w:t>)</w:t>
            </w:r>
            <w:r w:rsidRPr="0033642C">
              <w:rPr>
                <w:rFonts w:ascii="Times New Roman" w:eastAsia="標楷體" w:hAnsi="Times New Roman" w:cs="Times New Roman" w:hint="eastAsia"/>
                <w:bCs/>
                <w:kern w:val="0"/>
                <w:sz w:val="16"/>
                <w:szCs w:val="16"/>
              </w:rPr>
              <w:t>非計畫性再住院</w:t>
            </w:r>
          </w:p>
          <w:p w14:paraId="166152F3" w14:textId="77777777" w:rsidR="0033642C" w:rsidRPr="0033642C" w:rsidRDefault="0033642C" w:rsidP="0033642C">
            <w:pPr>
              <w:snapToGrid w:val="0"/>
              <w:ind w:leftChars="59" w:left="379" w:hangingChars="148" w:hanging="237"/>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w:t>
            </w:r>
            <w:r w:rsidRPr="0033642C">
              <w:rPr>
                <w:rFonts w:ascii="Times New Roman" w:eastAsia="標楷體" w:hAnsi="Times New Roman" w:cs="Times New Roman"/>
                <w:bCs/>
                <w:kern w:val="0"/>
                <w:sz w:val="16"/>
                <w:szCs w:val="16"/>
              </w:rPr>
              <w:t xml:space="preserve">5) </w:t>
            </w:r>
            <w:r w:rsidRPr="0033642C">
              <w:rPr>
                <w:rFonts w:ascii="Times New Roman" w:eastAsia="標楷體" w:hAnsi="Times New Roman" w:cs="Times New Roman" w:hint="eastAsia"/>
                <w:bCs/>
                <w:kern w:val="0"/>
                <w:sz w:val="16"/>
                <w:szCs w:val="16"/>
              </w:rPr>
              <w:t>住院中死亡率</w:t>
            </w:r>
          </w:p>
          <w:p w14:paraId="2EB801AE" w14:textId="77777777" w:rsidR="0033642C" w:rsidRPr="0033642C" w:rsidRDefault="0033642C" w:rsidP="0033642C">
            <w:pPr>
              <w:snapToGrid w:val="0"/>
              <w:ind w:left="237" w:hangingChars="148" w:hanging="237"/>
              <w:jc w:val="both"/>
              <w:textAlignment w:val="baseline"/>
              <w:rPr>
                <w:rFonts w:ascii="Times New Roman" w:eastAsia="標楷體" w:hAnsi="Times New Roman" w:cs="Times New Roman"/>
                <w:bCs/>
                <w:kern w:val="0"/>
                <w:sz w:val="16"/>
                <w:szCs w:val="16"/>
              </w:rPr>
            </w:pPr>
          </w:p>
        </w:tc>
        <w:tc>
          <w:tcPr>
            <w:tcW w:w="2208" w:type="dxa"/>
          </w:tcPr>
          <w:p w14:paraId="64253C09"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bCs/>
                <w:kern w:val="0"/>
                <w:sz w:val="16"/>
                <w:szCs w:val="16"/>
              </w:rPr>
              <w:t xml:space="preserve">1. </w:t>
            </w:r>
            <w:r w:rsidRPr="0033642C">
              <w:rPr>
                <w:rFonts w:ascii="Times New Roman" w:eastAsia="標楷體" w:hAnsi="Times New Roman" w:cs="Times New Roman" w:hint="eastAsia"/>
                <w:bCs/>
                <w:kern w:val="0"/>
                <w:sz w:val="16"/>
                <w:szCs w:val="16"/>
              </w:rPr>
              <w:t>心臟衰竭病人個案管理</w:t>
            </w:r>
          </w:p>
          <w:p w14:paraId="037D1E95"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kern w:val="0"/>
                <w:sz w:val="16"/>
                <w:szCs w:val="16"/>
              </w:rPr>
            </w:pPr>
            <w:r w:rsidRPr="0033642C">
              <w:rPr>
                <w:rFonts w:ascii="Times New Roman" w:eastAsia="標楷體" w:hAnsi="Times New Roman" w:cs="Times New Roman" w:hint="eastAsia"/>
                <w:kern w:val="0"/>
                <w:sz w:val="16"/>
                <w:szCs w:val="16"/>
              </w:rPr>
              <w:t>2</w:t>
            </w:r>
            <w:r w:rsidRPr="0033642C">
              <w:rPr>
                <w:rFonts w:ascii="Times New Roman" w:eastAsia="標楷體" w:hAnsi="Times New Roman" w:cs="Times New Roman"/>
                <w:kern w:val="0"/>
                <w:sz w:val="16"/>
                <w:szCs w:val="16"/>
              </w:rPr>
              <w:t xml:space="preserve">. </w:t>
            </w:r>
            <w:r w:rsidRPr="0033642C">
              <w:rPr>
                <w:rFonts w:ascii="Times New Roman" w:eastAsia="標楷體" w:hAnsi="Times New Roman" w:cs="Times New Roman" w:hint="eastAsia"/>
                <w:kern w:val="0"/>
                <w:sz w:val="16"/>
                <w:szCs w:val="16"/>
              </w:rPr>
              <w:t>全民健保提升急性後期照護品質試辦計畫</w:t>
            </w:r>
            <w:r w:rsidRPr="0033642C">
              <w:rPr>
                <w:rFonts w:ascii="Times New Roman" w:eastAsia="標楷體" w:hAnsi="Times New Roman" w:cs="Times New Roman" w:hint="eastAsia"/>
                <w:kern w:val="0"/>
                <w:sz w:val="16"/>
                <w:szCs w:val="16"/>
              </w:rPr>
              <w:t>(PAC)</w:t>
            </w:r>
            <w:r w:rsidRPr="0033642C">
              <w:rPr>
                <w:rFonts w:ascii="Times New Roman" w:eastAsia="標楷體" w:hAnsi="Times New Roman" w:cs="Times New Roman" w:hint="eastAsia"/>
                <w:kern w:val="0"/>
                <w:sz w:val="16"/>
                <w:szCs w:val="16"/>
              </w:rPr>
              <w:t>管理</w:t>
            </w:r>
          </w:p>
          <w:p w14:paraId="720AF086"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kern w:val="0"/>
                <w:sz w:val="16"/>
                <w:szCs w:val="16"/>
              </w:rPr>
            </w:pPr>
          </w:p>
        </w:tc>
        <w:tc>
          <w:tcPr>
            <w:tcW w:w="2208" w:type="dxa"/>
          </w:tcPr>
          <w:p w14:paraId="28BA3FF0"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bCs/>
                <w:kern w:val="0"/>
                <w:sz w:val="16"/>
                <w:szCs w:val="16"/>
              </w:rPr>
              <w:t xml:space="preserve">1. </w:t>
            </w:r>
            <w:r w:rsidRPr="0033642C">
              <w:rPr>
                <w:rFonts w:ascii="Times New Roman" w:eastAsia="標楷體" w:hAnsi="Times New Roman" w:cs="Times New Roman" w:hint="eastAsia"/>
                <w:bCs/>
                <w:kern w:val="0"/>
                <w:sz w:val="16"/>
                <w:szCs w:val="16"/>
              </w:rPr>
              <w:t>心臟衰竭病人個案管理</w:t>
            </w:r>
          </w:p>
          <w:p w14:paraId="0C33AC63"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kern w:val="0"/>
                <w:sz w:val="16"/>
                <w:szCs w:val="16"/>
              </w:rPr>
            </w:pPr>
            <w:r w:rsidRPr="0033642C">
              <w:rPr>
                <w:rFonts w:ascii="Times New Roman" w:eastAsia="標楷體" w:hAnsi="Times New Roman" w:cs="Times New Roman" w:hint="eastAsia"/>
                <w:kern w:val="0"/>
                <w:sz w:val="16"/>
                <w:szCs w:val="16"/>
              </w:rPr>
              <w:t>2</w:t>
            </w:r>
            <w:r w:rsidRPr="0033642C">
              <w:rPr>
                <w:rFonts w:ascii="Times New Roman" w:eastAsia="標楷體" w:hAnsi="Times New Roman" w:cs="Times New Roman"/>
                <w:kern w:val="0"/>
                <w:sz w:val="16"/>
                <w:szCs w:val="16"/>
              </w:rPr>
              <w:t xml:space="preserve">. </w:t>
            </w:r>
            <w:r w:rsidRPr="0033642C">
              <w:rPr>
                <w:rFonts w:ascii="Times New Roman" w:eastAsia="標楷體" w:hAnsi="Times New Roman" w:cs="Times New Roman" w:hint="eastAsia"/>
                <w:kern w:val="0"/>
                <w:sz w:val="16"/>
                <w:szCs w:val="16"/>
              </w:rPr>
              <w:t>推廣全民健保提升急性後期照護品質試辦計畫</w:t>
            </w:r>
            <w:r w:rsidRPr="0033642C">
              <w:rPr>
                <w:rFonts w:ascii="Times New Roman" w:eastAsia="標楷體" w:hAnsi="Times New Roman" w:cs="Times New Roman" w:hint="eastAsia"/>
                <w:kern w:val="0"/>
                <w:sz w:val="16"/>
                <w:szCs w:val="16"/>
              </w:rPr>
              <w:t>(PAC-</w:t>
            </w:r>
            <w:r w:rsidRPr="0033642C">
              <w:rPr>
                <w:rFonts w:ascii="Times New Roman" w:eastAsia="標楷體" w:hAnsi="Times New Roman" w:cs="Times New Roman"/>
                <w:kern w:val="0"/>
                <w:sz w:val="16"/>
                <w:szCs w:val="16"/>
              </w:rPr>
              <w:t>HF</w:t>
            </w:r>
            <w:r w:rsidRPr="0033642C">
              <w:rPr>
                <w:rFonts w:ascii="Times New Roman" w:eastAsia="標楷體" w:hAnsi="Times New Roman" w:cs="Times New Roman" w:hint="eastAsia"/>
                <w:kern w:val="0"/>
                <w:sz w:val="16"/>
                <w:szCs w:val="16"/>
              </w:rPr>
              <w:t>)</w:t>
            </w:r>
          </w:p>
          <w:p w14:paraId="35690F68"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kern w:val="0"/>
                <w:sz w:val="16"/>
                <w:szCs w:val="16"/>
              </w:rPr>
            </w:pPr>
            <w:r w:rsidRPr="0033642C">
              <w:rPr>
                <w:rFonts w:ascii="Times New Roman" w:eastAsia="標楷體" w:hAnsi="Times New Roman" w:cs="Times New Roman"/>
                <w:kern w:val="0"/>
                <w:sz w:val="16"/>
                <w:szCs w:val="16"/>
              </w:rPr>
              <w:t xml:space="preserve">3. </w:t>
            </w:r>
            <w:r w:rsidRPr="0033642C">
              <w:rPr>
                <w:rFonts w:ascii="Times New Roman" w:eastAsia="標楷體" w:hAnsi="Times New Roman" w:cs="Times New Roman" w:hint="eastAsia"/>
                <w:kern w:val="0"/>
                <w:sz w:val="16"/>
                <w:szCs w:val="16"/>
              </w:rPr>
              <w:t>心臟外科合作</w:t>
            </w:r>
            <w:proofErr w:type="gramStart"/>
            <w:r w:rsidRPr="0033642C">
              <w:rPr>
                <w:rFonts w:ascii="Times New Roman" w:eastAsia="標楷體" w:hAnsi="Times New Roman" w:cs="Times New Roman"/>
                <w:kern w:val="0"/>
                <w:sz w:val="16"/>
                <w:szCs w:val="16"/>
              </w:rPr>
              <w:t>–</w:t>
            </w:r>
            <w:proofErr w:type="gramEnd"/>
            <w:r w:rsidRPr="0033642C">
              <w:rPr>
                <w:rFonts w:ascii="Times New Roman" w:eastAsia="標楷體" w:hAnsi="Times New Roman" w:cs="Times New Roman" w:hint="eastAsia"/>
                <w:kern w:val="0"/>
                <w:sz w:val="16"/>
                <w:szCs w:val="16"/>
              </w:rPr>
              <w:t>心臟移植、左心室輔助器</w:t>
            </w:r>
          </w:p>
          <w:p w14:paraId="1A80E086"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kern w:val="0"/>
                <w:sz w:val="16"/>
                <w:szCs w:val="16"/>
              </w:rPr>
            </w:pPr>
          </w:p>
        </w:tc>
        <w:tc>
          <w:tcPr>
            <w:tcW w:w="2208" w:type="dxa"/>
          </w:tcPr>
          <w:p w14:paraId="5D32430E"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bCs/>
                <w:kern w:val="0"/>
                <w:sz w:val="16"/>
                <w:szCs w:val="16"/>
              </w:rPr>
              <w:t>1.</w:t>
            </w:r>
            <w:r w:rsidRPr="0033642C">
              <w:rPr>
                <w:rFonts w:ascii="Times New Roman" w:eastAsia="標楷體" w:hAnsi="Times New Roman" w:cs="Times New Roman" w:hint="eastAsia"/>
                <w:bCs/>
                <w:kern w:val="0"/>
                <w:sz w:val="16"/>
                <w:szCs w:val="16"/>
              </w:rPr>
              <w:t xml:space="preserve"> </w:t>
            </w:r>
            <w:r w:rsidRPr="0033642C">
              <w:rPr>
                <w:rFonts w:ascii="Times New Roman" w:eastAsia="標楷體" w:hAnsi="Times New Roman" w:cs="Times New Roman" w:hint="eastAsia"/>
                <w:bCs/>
                <w:kern w:val="0"/>
                <w:sz w:val="16"/>
                <w:szCs w:val="16"/>
              </w:rPr>
              <w:t>心臟、復健、精神、營養跨科系會議</w:t>
            </w:r>
          </w:p>
          <w:p w14:paraId="6C4349C6" w14:textId="77777777" w:rsidR="0033642C" w:rsidRPr="0033642C" w:rsidRDefault="0033642C" w:rsidP="0033642C">
            <w:pPr>
              <w:snapToGrid w:val="0"/>
              <w:ind w:left="160" w:rightChars="-11" w:right="-26" w:hangingChars="100" w:hanging="160"/>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2</w:t>
            </w:r>
            <w:r w:rsidRPr="0033642C">
              <w:rPr>
                <w:rFonts w:ascii="Times New Roman" w:eastAsia="標楷體" w:hAnsi="Times New Roman" w:cs="Times New Roman"/>
                <w:bCs/>
                <w:kern w:val="0"/>
                <w:sz w:val="16"/>
                <w:szCs w:val="16"/>
              </w:rPr>
              <w:t xml:space="preserve">. </w:t>
            </w:r>
            <w:r w:rsidRPr="0033642C">
              <w:rPr>
                <w:rFonts w:ascii="Times New Roman" w:eastAsia="標楷體" w:hAnsi="Times New Roman" w:cs="Times New Roman" w:hint="eastAsia"/>
                <w:bCs/>
                <w:kern w:val="0"/>
                <w:sz w:val="16"/>
                <w:szCs w:val="16"/>
              </w:rPr>
              <w:t>心臟內科心衰竭討論會</w:t>
            </w:r>
          </w:p>
          <w:p w14:paraId="6C721B07" w14:textId="77777777" w:rsidR="0033642C" w:rsidRPr="0033642C" w:rsidRDefault="0033642C" w:rsidP="0033642C">
            <w:pPr>
              <w:snapToGrid w:val="0"/>
              <w:ind w:left="160" w:rightChars="-11" w:right="-26" w:hangingChars="100" w:hanging="160"/>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3</w:t>
            </w:r>
            <w:r w:rsidRPr="0033642C">
              <w:rPr>
                <w:rFonts w:ascii="Times New Roman" w:eastAsia="標楷體" w:hAnsi="Times New Roman" w:cs="Times New Roman"/>
                <w:bCs/>
                <w:kern w:val="0"/>
                <w:sz w:val="16"/>
                <w:szCs w:val="16"/>
              </w:rPr>
              <w:t xml:space="preserve">. </w:t>
            </w:r>
            <w:r w:rsidRPr="0033642C">
              <w:rPr>
                <w:rFonts w:ascii="Times New Roman" w:eastAsia="標楷體" w:hAnsi="Times New Roman" w:cs="Times New Roman" w:hint="eastAsia"/>
                <w:bCs/>
                <w:kern w:val="0"/>
                <w:sz w:val="16"/>
                <w:szCs w:val="16"/>
              </w:rPr>
              <w:t>護理部專科在職教育訓練</w:t>
            </w:r>
          </w:p>
          <w:p w14:paraId="7083BD2C" w14:textId="77777777" w:rsidR="0033642C" w:rsidRPr="0033642C" w:rsidRDefault="0033642C" w:rsidP="0033642C">
            <w:pPr>
              <w:snapToGrid w:val="0"/>
              <w:ind w:left="160" w:rightChars="-11" w:right="-26" w:hangingChars="100" w:hanging="160"/>
              <w:jc w:val="both"/>
              <w:textAlignment w:val="baseline"/>
              <w:rPr>
                <w:rFonts w:ascii="Times New Roman" w:eastAsia="標楷體" w:hAnsi="Times New Roman" w:cs="Times New Roman"/>
                <w:bCs/>
                <w:kern w:val="0"/>
                <w:sz w:val="16"/>
                <w:szCs w:val="16"/>
              </w:rPr>
            </w:pPr>
          </w:p>
        </w:tc>
        <w:tc>
          <w:tcPr>
            <w:tcW w:w="2208" w:type="dxa"/>
          </w:tcPr>
          <w:p w14:paraId="08FD34E7"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1</w:t>
            </w:r>
            <w:r w:rsidRPr="0033642C">
              <w:rPr>
                <w:rFonts w:ascii="Times New Roman" w:eastAsia="標楷體" w:hAnsi="Times New Roman" w:cs="Times New Roman"/>
                <w:bCs/>
                <w:kern w:val="0"/>
                <w:sz w:val="16"/>
                <w:szCs w:val="16"/>
              </w:rPr>
              <w:t xml:space="preserve">. </w:t>
            </w:r>
            <w:r w:rsidRPr="0033642C">
              <w:rPr>
                <w:rFonts w:ascii="Times New Roman" w:eastAsia="標楷體" w:hAnsi="Times New Roman" w:cs="Times New Roman" w:hint="eastAsia"/>
                <w:bCs/>
                <w:kern w:val="0"/>
                <w:sz w:val="16"/>
                <w:szCs w:val="16"/>
              </w:rPr>
              <w:t>病友關懷活動</w:t>
            </w:r>
          </w:p>
          <w:p w14:paraId="74E33564" w14:textId="77777777" w:rsidR="0033642C" w:rsidRPr="0033642C" w:rsidRDefault="0033642C" w:rsidP="0033642C">
            <w:pPr>
              <w:snapToGrid w:val="0"/>
              <w:ind w:leftChars="73" w:left="335" w:hangingChars="100" w:hanging="160"/>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w:t>
            </w:r>
            <w:r w:rsidRPr="0033642C">
              <w:rPr>
                <w:rFonts w:ascii="Times New Roman" w:eastAsia="標楷體" w:hAnsi="Times New Roman" w:cs="Times New Roman"/>
                <w:bCs/>
                <w:kern w:val="0"/>
                <w:sz w:val="16"/>
                <w:szCs w:val="16"/>
              </w:rPr>
              <w:t xml:space="preserve">1) </w:t>
            </w:r>
            <w:r w:rsidRPr="0033642C">
              <w:rPr>
                <w:rFonts w:ascii="Times New Roman" w:eastAsia="標楷體" w:hAnsi="Times New Roman" w:cs="Times New Roman" w:hint="eastAsia"/>
                <w:bCs/>
                <w:kern w:val="0"/>
                <w:sz w:val="16"/>
                <w:szCs w:val="16"/>
              </w:rPr>
              <w:t>病房團體衛教</w:t>
            </w:r>
          </w:p>
          <w:p w14:paraId="4B84355D" w14:textId="77777777" w:rsidR="0033642C" w:rsidRPr="0033642C" w:rsidRDefault="0033642C" w:rsidP="0033642C">
            <w:pPr>
              <w:snapToGrid w:val="0"/>
              <w:ind w:leftChars="73" w:left="335" w:hangingChars="100" w:hanging="160"/>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w:t>
            </w:r>
            <w:r w:rsidRPr="0033642C">
              <w:rPr>
                <w:rFonts w:ascii="Times New Roman" w:eastAsia="標楷體" w:hAnsi="Times New Roman" w:cs="Times New Roman"/>
                <w:bCs/>
                <w:kern w:val="0"/>
                <w:sz w:val="16"/>
                <w:szCs w:val="16"/>
              </w:rPr>
              <w:t>2)</w:t>
            </w:r>
            <w:r w:rsidRPr="0033642C">
              <w:rPr>
                <w:rFonts w:ascii="Times New Roman" w:eastAsia="標楷體" w:hAnsi="Times New Roman" w:cs="Times New Roman" w:hint="eastAsia"/>
                <w:bCs/>
                <w:kern w:val="0"/>
                <w:sz w:val="16"/>
                <w:szCs w:val="16"/>
              </w:rPr>
              <w:t xml:space="preserve"> </w:t>
            </w:r>
            <w:r w:rsidRPr="0033642C">
              <w:rPr>
                <w:rFonts w:ascii="Times New Roman" w:eastAsia="標楷體" w:hAnsi="Times New Roman" w:cs="Times New Roman" w:hint="eastAsia"/>
                <w:bCs/>
                <w:kern w:val="0"/>
                <w:sz w:val="16"/>
                <w:szCs w:val="16"/>
              </w:rPr>
              <w:t>門診團體衛教</w:t>
            </w:r>
          </w:p>
          <w:p w14:paraId="2A000A53" w14:textId="77777777" w:rsidR="0033642C" w:rsidRPr="0033642C" w:rsidRDefault="0033642C" w:rsidP="0033642C">
            <w:pPr>
              <w:snapToGrid w:val="0"/>
              <w:ind w:leftChars="73" w:left="335" w:hangingChars="100" w:hanging="160"/>
              <w:jc w:val="both"/>
              <w:textAlignment w:val="baseline"/>
              <w:rPr>
                <w:rFonts w:ascii="Times New Roman" w:eastAsia="標楷體" w:hAnsi="Times New Roman" w:cs="Times New Roman"/>
                <w:bCs/>
                <w:kern w:val="0"/>
                <w:sz w:val="16"/>
                <w:szCs w:val="16"/>
              </w:rPr>
            </w:pPr>
            <w:r w:rsidRPr="0033642C">
              <w:rPr>
                <w:rFonts w:ascii="Times New Roman" w:eastAsia="標楷體" w:hAnsi="Times New Roman" w:cs="Times New Roman" w:hint="eastAsia"/>
                <w:bCs/>
                <w:kern w:val="0"/>
                <w:sz w:val="16"/>
                <w:szCs w:val="16"/>
              </w:rPr>
              <w:t>(</w:t>
            </w:r>
            <w:r w:rsidRPr="0033642C">
              <w:rPr>
                <w:rFonts w:ascii="Times New Roman" w:eastAsia="標楷體" w:hAnsi="Times New Roman" w:cs="Times New Roman"/>
                <w:bCs/>
                <w:kern w:val="0"/>
                <w:sz w:val="16"/>
                <w:szCs w:val="16"/>
              </w:rPr>
              <w:t xml:space="preserve">3) </w:t>
            </w:r>
            <w:r w:rsidRPr="0033642C">
              <w:rPr>
                <w:rFonts w:ascii="Times New Roman" w:eastAsia="標楷體" w:hAnsi="Times New Roman" w:cs="Times New Roman" w:hint="eastAsia"/>
                <w:bCs/>
                <w:kern w:val="0"/>
                <w:sz w:val="16"/>
                <w:szCs w:val="16"/>
              </w:rPr>
              <w:t>心臟衰竭病友會</w:t>
            </w:r>
          </w:p>
          <w:p w14:paraId="5E98EE50" w14:textId="77777777" w:rsidR="0033642C" w:rsidRPr="0033642C" w:rsidRDefault="0033642C" w:rsidP="0033642C">
            <w:pPr>
              <w:snapToGrid w:val="0"/>
              <w:ind w:left="160" w:hangingChars="100" w:hanging="160"/>
              <w:jc w:val="both"/>
              <w:textAlignment w:val="baseline"/>
              <w:rPr>
                <w:rFonts w:ascii="Times New Roman" w:eastAsia="標楷體" w:hAnsi="Times New Roman" w:cs="Times New Roman"/>
                <w:kern w:val="0"/>
                <w:sz w:val="16"/>
                <w:szCs w:val="16"/>
              </w:rPr>
            </w:pPr>
          </w:p>
        </w:tc>
      </w:tr>
    </w:tbl>
    <w:p w14:paraId="781FFDD8" w14:textId="77777777" w:rsidR="0033642C" w:rsidRPr="0033642C" w:rsidRDefault="0033642C" w:rsidP="0033642C">
      <w:pPr>
        <w:numPr>
          <w:ilvl w:val="0"/>
          <w:numId w:val="1"/>
        </w:numPr>
        <w:adjustRightInd w:val="0"/>
        <w:spacing w:line="360" w:lineRule="atLeast"/>
        <w:textAlignment w:val="baseline"/>
        <w:rPr>
          <w:rFonts w:ascii="Times New Roman" w:eastAsia="標楷體" w:hAnsi="Times New Roman" w:cs="Times New Roman"/>
          <w:kern w:val="0"/>
          <w:sz w:val="20"/>
          <w:szCs w:val="20"/>
        </w:rPr>
      </w:pPr>
      <w:r w:rsidRPr="0033642C">
        <w:rPr>
          <w:rFonts w:ascii="Times New Roman" w:eastAsia="標楷體" w:hAnsi="Times New Roman" w:cs="Times New Roman"/>
          <w:kern w:val="0"/>
          <w:szCs w:val="20"/>
        </w:rPr>
        <w:t>行事曆</w:t>
      </w:r>
    </w:p>
    <w:tbl>
      <w:tblPr>
        <w:tblW w:w="11280" w:type="dxa"/>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0"/>
        <w:gridCol w:w="3760"/>
        <w:gridCol w:w="3760"/>
      </w:tblGrid>
      <w:tr w:rsidR="0033642C" w:rsidRPr="0033642C" w14:paraId="6DC48F82" w14:textId="77777777" w:rsidTr="009E6A7F">
        <w:tc>
          <w:tcPr>
            <w:tcW w:w="3760" w:type="dxa"/>
          </w:tcPr>
          <w:p w14:paraId="7E5A3F80"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kern w:val="0"/>
                <w:sz w:val="16"/>
                <w:szCs w:val="16"/>
              </w:rPr>
            </w:pPr>
            <w:r w:rsidRPr="0033642C">
              <w:rPr>
                <w:rFonts w:ascii="標楷體" w:eastAsia="標楷體" w:hAnsi="標楷體" w:cs="Times New Roman"/>
                <w:kern w:val="0"/>
                <w:sz w:val="16"/>
                <w:szCs w:val="16"/>
              </w:rPr>
              <w:t>一月</w:t>
            </w:r>
          </w:p>
        </w:tc>
        <w:tc>
          <w:tcPr>
            <w:tcW w:w="3760" w:type="dxa"/>
          </w:tcPr>
          <w:p w14:paraId="67431167"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kern w:val="0"/>
                <w:sz w:val="16"/>
                <w:szCs w:val="16"/>
              </w:rPr>
            </w:pPr>
            <w:r w:rsidRPr="0033642C">
              <w:rPr>
                <w:rFonts w:ascii="標楷體" w:eastAsia="標楷體" w:hAnsi="標楷體" w:cs="Times New Roman"/>
                <w:kern w:val="0"/>
                <w:sz w:val="16"/>
                <w:szCs w:val="16"/>
              </w:rPr>
              <w:t>二月</w:t>
            </w:r>
          </w:p>
        </w:tc>
        <w:tc>
          <w:tcPr>
            <w:tcW w:w="3760" w:type="dxa"/>
          </w:tcPr>
          <w:p w14:paraId="12FF78A8"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kern w:val="0"/>
                <w:sz w:val="16"/>
                <w:szCs w:val="16"/>
              </w:rPr>
            </w:pPr>
            <w:r w:rsidRPr="0033642C">
              <w:rPr>
                <w:rFonts w:ascii="標楷體" w:eastAsia="標楷體" w:hAnsi="標楷體" w:cs="Times New Roman"/>
                <w:kern w:val="0"/>
                <w:sz w:val="16"/>
                <w:szCs w:val="16"/>
              </w:rPr>
              <w:t>三月</w:t>
            </w:r>
          </w:p>
        </w:tc>
      </w:tr>
      <w:tr w:rsidR="0033642C" w:rsidRPr="0033642C" w14:paraId="0FBFF7BF" w14:textId="77777777" w:rsidTr="009E6A7F">
        <w:trPr>
          <w:trHeight w:val="2007"/>
        </w:trPr>
        <w:tc>
          <w:tcPr>
            <w:tcW w:w="3760" w:type="dxa"/>
          </w:tcPr>
          <w:p w14:paraId="28C25D32" w14:textId="589E0433"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 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437E2174" w14:textId="41140ADE"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58D63442" w14:textId="42D18289"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r w:rsidRPr="0033642C">
              <w:rPr>
                <w:rFonts w:ascii="標楷體" w:eastAsia="標楷體" w:hAnsi="標楷體" w:cs="Times New Roman"/>
                <w:color w:val="000000"/>
                <w:kern w:val="0"/>
                <w:sz w:val="16"/>
                <w:szCs w:val="16"/>
              </w:rPr>
              <w:t xml:space="preserve"> </w:t>
            </w:r>
          </w:p>
          <w:p w14:paraId="2C9FAF01" w14:textId="6E6FFCEA"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4</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規劃</w:t>
            </w:r>
            <w:proofErr w:type="gramStart"/>
            <w:r w:rsidRPr="0033642C">
              <w:rPr>
                <w:rFonts w:ascii="標楷體" w:eastAsia="標楷體" w:hAnsi="標楷體" w:cs="Times New Roman" w:hint="eastAsia"/>
                <w:color w:val="000000"/>
                <w:kern w:val="0"/>
                <w:sz w:val="16"/>
                <w:szCs w:val="16"/>
              </w:rPr>
              <w:t>個管師在職</w:t>
            </w:r>
            <w:proofErr w:type="gramEnd"/>
            <w:r w:rsidRPr="0033642C">
              <w:rPr>
                <w:rFonts w:ascii="標楷體" w:eastAsia="標楷體" w:hAnsi="標楷體" w:cs="Times New Roman" w:hint="eastAsia"/>
                <w:color w:val="000000"/>
                <w:kern w:val="0"/>
                <w:sz w:val="16"/>
                <w:szCs w:val="16"/>
              </w:rPr>
              <w:t xml:space="preserve">教育訓練 </w:t>
            </w:r>
          </w:p>
          <w:p w14:paraId="050989D7" w14:textId="6A6CE3E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5. </w:t>
            </w:r>
            <w:r w:rsidRPr="0033642C">
              <w:rPr>
                <w:rFonts w:ascii="標楷體" w:eastAsia="標楷體" w:hAnsi="標楷體" w:cs="Times New Roman" w:hint="eastAsia"/>
                <w:color w:val="000000"/>
                <w:kern w:val="0"/>
                <w:sz w:val="16"/>
                <w:szCs w:val="16"/>
              </w:rPr>
              <w:t xml:space="preserve">規劃品質管理計畫 </w:t>
            </w:r>
          </w:p>
          <w:p w14:paraId="59F9B3BA" w14:textId="567BE77F"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6.</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心臟內科</w:t>
            </w:r>
            <w:proofErr w:type="gramStart"/>
            <w:r w:rsidRPr="0033642C">
              <w:rPr>
                <w:rFonts w:ascii="標楷體" w:eastAsia="標楷體" w:hAnsi="標楷體" w:cs="Times New Roman" w:hint="eastAsia"/>
                <w:color w:val="000000"/>
                <w:kern w:val="0"/>
                <w:sz w:val="16"/>
                <w:szCs w:val="16"/>
              </w:rPr>
              <w:t>科務</w:t>
            </w:r>
            <w:proofErr w:type="gramEnd"/>
            <w:r w:rsidRPr="0033642C">
              <w:rPr>
                <w:rFonts w:ascii="標楷體" w:eastAsia="標楷體" w:hAnsi="標楷體" w:cs="Times New Roman" w:hint="eastAsia"/>
                <w:color w:val="000000"/>
                <w:kern w:val="0"/>
                <w:sz w:val="16"/>
                <w:szCs w:val="16"/>
              </w:rPr>
              <w:t xml:space="preserve">會議 </w:t>
            </w:r>
          </w:p>
          <w:p w14:paraId="5B70D05E" w14:textId="39B7AD30"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bCs/>
                <w:kern w:val="0"/>
                <w:sz w:val="16"/>
                <w:szCs w:val="16"/>
              </w:rPr>
            </w:pPr>
            <w:r w:rsidRPr="0033642C">
              <w:rPr>
                <w:rFonts w:ascii="標楷體" w:eastAsia="標楷體" w:hAnsi="標楷體" w:cs="Times New Roman" w:hint="eastAsia"/>
                <w:bCs/>
                <w:kern w:val="0"/>
                <w:sz w:val="16"/>
                <w:szCs w:val="16"/>
              </w:rPr>
              <w:t>7</w:t>
            </w:r>
            <w:r w:rsidRPr="0033642C">
              <w:rPr>
                <w:rFonts w:ascii="標楷體" w:eastAsia="標楷體" w:hAnsi="標楷體" w:cs="Times New Roman"/>
                <w:bCs/>
                <w:kern w:val="0"/>
                <w:sz w:val="16"/>
                <w:szCs w:val="16"/>
              </w:rPr>
              <w:t xml:space="preserve">. </w:t>
            </w:r>
            <w:r w:rsidRPr="0033642C">
              <w:rPr>
                <w:rFonts w:ascii="標楷體" w:eastAsia="標楷體" w:hAnsi="標楷體" w:cs="Times New Roman" w:hint="eastAsia"/>
                <w:color w:val="000000"/>
                <w:kern w:val="0"/>
                <w:sz w:val="16"/>
                <w:szCs w:val="16"/>
              </w:rPr>
              <w:t>提報申請心臟衰竭照護認證</w:t>
            </w:r>
            <w:r w:rsidR="00272F13">
              <w:rPr>
                <w:rFonts w:ascii="標楷體" w:eastAsia="標楷體" w:hAnsi="標楷體" w:cs="Times New Roman" w:hint="eastAsia"/>
                <w:color w:val="000000"/>
                <w:kern w:val="0"/>
                <w:sz w:val="16"/>
                <w:szCs w:val="16"/>
              </w:rPr>
              <w:t xml:space="preserve"> </w:t>
            </w:r>
            <w:r w:rsidRPr="0033642C">
              <w:rPr>
                <w:rFonts w:ascii="標楷體" w:eastAsia="標楷體" w:hAnsi="標楷體" w:cs="Times New Roman"/>
                <w:color w:val="000000"/>
                <w:kern w:val="0"/>
                <w:sz w:val="16"/>
                <w:szCs w:val="16"/>
              </w:rPr>
              <w:t xml:space="preserve"> </w:t>
            </w:r>
          </w:p>
          <w:p w14:paraId="11F69246"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bCs/>
                <w:kern w:val="0"/>
                <w:sz w:val="16"/>
                <w:szCs w:val="16"/>
              </w:rPr>
            </w:pPr>
          </w:p>
        </w:tc>
        <w:tc>
          <w:tcPr>
            <w:tcW w:w="3760" w:type="dxa"/>
          </w:tcPr>
          <w:p w14:paraId="3B563F07" w14:textId="5946A1B4"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76BCC0D6" w14:textId="0E5D553D"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423ED504" w14:textId="7F5F8424"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40FC0366" w14:textId="23BDC177" w:rsidR="0033642C" w:rsidRPr="0033642C" w:rsidRDefault="0033642C" w:rsidP="005C0640">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4. </w:t>
            </w:r>
            <w:r w:rsidRPr="0033642C">
              <w:rPr>
                <w:rFonts w:ascii="標楷體" w:eastAsia="標楷體" w:hAnsi="標楷體" w:cs="Times New Roman" w:hint="eastAsia"/>
                <w:color w:val="000000"/>
                <w:kern w:val="0"/>
                <w:sz w:val="16"/>
                <w:szCs w:val="16"/>
              </w:rPr>
              <w:t>心臟衰竭照護認證準備會議</w:t>
            </w:r>
            <w:r w:rsidRPr="0033642C">
              <w:rPr>
                <w:rFonts w:ascii="標楷體" w:eastAsia="標楷體" w:hAnsi="標楷體" w:cs="Times New Roman"/>
                <w:color w:val="000000"/>
                <w:kern w:val="0"/>
                <w:sz w:val="16"/>
                <w:szCs w:val="16"/>
              </w:rPr>
              <w:t xml:space="preserve"> </w:t>
            </w:r>
          </w:p>
          <w:p w14:paraId="6921BFE2" w14:textId="2738DC47" w:rsidR="00A063C2" w:rsidRPr="0033642C" w:rsidRDefault="005C0640" w:rsidP="00A063C2">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Pr>
                <w:rFonts w:ascii="標楷體" w:eastAsia="標楷體" w:hAnsi="標楷體" w:cs="Times New Roman"/>
                <w:color w:val="000000"/>
                <w:kern w:val="0"/>
                <w:sz w:val="16"/>
                <w:szCs w:val="16"/>
              </w:rPr>
              <w:t>5</w:t>
            </w:r>
            <w:r w:rsidR="00A063C2" w:rsidRPr="0033642C">
              <w:rPr>
                <w:rFonts w:ascii="標楷體" w:eastAsia="標楷體" w:hAnsi="標楷體" w:cs="Times New Roman" w:hint="eastAsia"/>
                <w:color w:val="000000"/>
                <w:kern w:val="0"/>
                <w:sz w:val="16"/>
                <w:szCs w:val="16"/>
              </w:rPr>
              <w:t xml:space="preserve">. </w:t>
            </w:r>
            <w:r w:rsidR="00A063C2">
              <w:rPr>
                <w:rFonts w:ascii="標楷體" w:eastAsia="標楷體" w:hAnsi="標楷體" w:cs="Times New Roman" w:hint="eastAsia"/>
                <w:color w:val="000000"/>
                <w:kern w:val="0"/>
                <w:sz w:val="16"/>
                <w:szCs w:val="16"/>
              </w:rPr>
              <w:t>四</w:t>
            </w:r>
            <w:proofErr w:type="gramStart"/>
            <w:r w:rsidR="00A063C2">
              <w:rPr>
                <w:rFonts w:ascii="標楷體" w:eastAsia="標楷體" w:hAnsi="標楷體" w:cs="Times New Roman" w:hint="eastAsia"/>
                <w:color w:val="000000"/>
                <w:kern w:val="0"/>
                <w:sz w:val="16"/>
                <w:szCs w:val="16"/>
              </w:rPr>
              <w:t>院區心衰竭</w:t>
            </w:r>
            <w:proofErr w:type="gramEnd"/>
            <w:r w:rsidR="00A063C2">
              <w:rPr>
                <w:rFonts w:ascii="標楷體" w:eastAsia="標楷體" w:hAnsi="標楷體" w:cs="Times New Roman" w:hint="eastAsia"/>
                <w:color w:val="000000"/>
                <w:kern w:val="0"/>
                <w:sz w:val="16"/>
                <w:szCs w:val="16"/>
              </w:rPr>
              <w:t>研究計畫</w:t>
            </w:r>
            <w:r w:rsidR="00A063C2" w:rsidRPr="0033642C">
              <w:rPr>
                <w:rFonts w:ascii="標楷體" w:eastAsia="標楷體" w:hAnsi="標楷體" w:cs="Times New Roman" w:hint="eastAsia"/>
                <w:color w:val="000000"/>
                <w:kern w:val="0"/>
                <w:sz w:val="16"/>
                <w:szCs w:val="16"/>
              </w:rPr>
              <w:t xml:space="preserve">會議 </w:t>
            </w:r>
          </w:p>
          <w:p w14:paraId="1F1B3DCB"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p w14:paraId="731E5123"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p w14:paraId="6D1B94FD"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tc>
        <w:tc>
          <w:tcPr>
            <w:tcW w:w="3760" w:type="dxa"/>
          </w:tcPr>
          <w:p w14:paraId="562F8FB1" w14:textId="6E14FDB7"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79A854C9" w14:textId="7C9F095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49C99AE8" w14:textId="7C365985"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心衰竭個案討論會</w:t>
            </w:r>
            <w:r w:rsidR="00E26215">
              <w:rPr>
                <w:rFonts w:ascii="標楷體" w:eastAsia="標楷體" w:hAnsi="標楷體" w:cs="Times New Roman" w:hint="eastAsia"/>
                <w:color w:val="000000"/>
                <w:kern w:val="0"/>
                <w:sz w:val="16"/>
                <w:szCs w:val="16"/>
              </w:rPr>
              <w:t xml:space="preserve"> </w:t>
            </w:r>
          </w:p>
          <w:p w14:paraId="564881BC" w14:textId="0D9BFE4B"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4. 心臟衰竭照護認證準備會議</w:t>
            </w:r>
            <w:r w:rsidR="00E26215">
              <w:rPr>
                <w:rFonts w:ascii="標楷體" w:eastAsia="標楷體" w:hAnsi="標楷體" w:cs="Times New Roman" w:hint="eastAsia"/>
                <w:color w:val="000000"/>
                <w:kern w:val="0"/>
                <w:sz w:val="16"/>
                <w:szCs w:val="16"/>
              </w:rPr>
              <w:t xml:space="preserve"> </w:t>
            </w:r>
          </w:p>
          <w:p w14:paraId="36A5DFC4" w14:textId="347746C2"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5</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心臟衰竭住院及出院計畫修訂</w:t>
            </w:r>
            <w:r w:rsidRPr="0033642C">
              <w:rPr>
                <w:rFonts w:ascii="標楷體" w:eastAsia="標楷體" w:hAnsi="標楷體" w:cs="Times New Roman"/>
                <w:color w:val="000000"/>
                <w:kern w:val="0"/>
                <w:sz w:val="16"/>
                <w:szCs w:val="16"/>
              </w:rPr>
              <w:t xml:space="preserve"> </w:t>
            </w:r>
          </w:p>
          <w:p w14:paraId="14862D36" w14:textId="5EE24D34"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 xml:space="preserve">6. 心臟內科SDM範本建立 </w:t>
            </w:r>
          </w:p>
          <w:p w14:paraId="6DD0819D" w14:textId="77777777" w:rsidR="0033642C" w:rsidRDefault="0033642C" w:rsidP="005C0640">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7</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心臟內科</w:t>
            </w:r>
            <w:proofErr w:type="gramStart"/>
            <w:r w:rsidRPr="0033642C">
              <w:rPr>
                <w:rFonts w:ascii="標楷體" w:eastAsia="標楷體" w:hAnsi="標楷體" w:cs="Times New Roman" w:hint="eastAsia"/>
                <w:color w:val="000000"/>
                <w:kern w:val="0"/>
                <w:sz w:val="16"/>
                <w:szCs w:val="16"/>
              </w:rPr>
              <w:t>科務</w:t>
            </w:r>
            <w:proofErr w:type="gramEnd"/>
            <w:r w:rsidRPr="0033642C">
              <w:rPr>
                <w:rFonts w:ascii="標楷體" w:eastAsia="標楷體" w:hAnsi="標楷體" w:cs="Times New Roman" w:hint="eastAsia"/>
                <w:color w:val="000000"/>
                <w:kern w:val="0"/>
                <w:sz w:val="16"/>
                <w:szCs w:val="16"/>
              </w:rPr>
              <w:t>會議</w:t>
            </w:r>
            <w:r w:rsidRPr="0033642C">
              <w:rPr>
                <w:rFonts w:ascii="標楷體" w:eastAsia="標楷體" w:hAnsi="標楷體" w:cs="Times New Roman"/>
                <w:color w:val="000000"/>
                <w:kern w:val="0"/>
                <w:sz w:val="16"/>
                <w:szCs w:val="16"/>
              </w:rPr>
              <w:t xml:space="preserve"> </w:t>
            </w:r>
          </w:p>
          <w:p w14:paraId="464CEA29" w14:textId="1AD6BF9F" w:rsidR="005C0640" w:rsidRPr="0033642C" w:rsidRDefault="005C0640" w:rsidP="005C0640">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Pr>
                <w:rFonts w:ascii="標楷體" w:eastAsia="標楷體" w:hAnsi="標楷體" w:cs="Times New Roman"/>
                <w:color w:val="000000"/>
                <w:kern w:val="0"/>
                <w:sz w:val="16"/>
                <w:szCs w:val="16"/>
              </w:rPr>
              <w:t>8</w:t>
            </w:r>
            <w:r w:rsidRPr="0033642C">
              <w:rPr>
                <w:rFonts w:ascii="標楷體" w:eastAsia="標楷體" w:hAnsi="標楷體" w:cs="Times New Roman"/>
                <w:color w:val="000000"/>
                <w:kern w:val="0"/>
                <w:sz w:val="16"/>
                <w:szCs w:val="16"/>
              </w:rPr>
              <w:t xml:space="preserve">. </w:t>
            </w:r>
            <w:r w:rsidRPr="00A063C2">
              <w:rPr>
                <w:rFonts w:ascii="標楷體" w:eastAsia="標楷體" w:hAnsi="標楷體" w:cs="Times New Roman" w:hint="eastAsia"/>
                <w:color w:val="000000"/>
                <w:kern w:val="0"/>
                <w:sz w:val="16"/>
                <w:szCs w:val="16"/>
                <w:highlight w:val="yellow"/>
              </w:rPr>
              <w:t>心衰竭治療新趨勢工作坊</w:t>
            </w:r>
          </w:p>
        </w:tc>
      </w:tr>
      <w:tr w:rsidR="0033642C" w:rsidRPr="0033642C" w14:paraId="367B97E7" w14:textId="77777777" w:rsidTr="009E6A7F">
        <w:tc>
          <w:tcPr>
            <w:tcW w:w="3760" w:type="dxa"/>
          </w:tcPr>
          <w:p w14:paraId="52900D7D"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四月</w:t>
            </w:r>
          </w:p>
        </w:tc>
        <w:tc>
          <w:tcPr>
            <w:tcW w:w="3760" w:type="dxa"/>
          </w:tcPr>
          <w:p w14:paraId="7B62499A"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五月</w:t>
            </w:r>
          </w:p>
        </w:tc>
        <w:tc>
          <w:tcPr>
            <w:tcW w:w="3760" w:type="dxa"/>
          </w:tcPr>
          <w:p w14:paraId="04AE86F2"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六月</w:t>
            </w:r>
          </w:p>
        </w:tc>
      </w:tr>
      <w:tr w:rsidR="0033642C" w:rsidRPr="0033642C" w14:paraId="490BAF0D" w14:textId="77777777" w:rsidTr="009E6A7F">
        <w:trPr>
          <w:trHeight w:val="1720"/>
        </w:trPr>
        <w:tc>
          <w:tcPr>
            <w:tcW w:w="3760" w:type="dxa"/>
          </w:tcPr>
          <w:p w14:paraId="3E7F5647" w14:textId="02C073B4"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361DC812" w14:textId="2C236841"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2F91320E" w14:textId="6563515E"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703A22EB" w14:textId="2E356621"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4. </w:t>
            </w:r>
            <w:r w:rsidRPr="0033642C">
              <w:rPr>
                <w:rFonts w:ascii="標楷體" w:eastAsia="標楷體" w:hAnsi="標楷體" w:cs="Times New Roman" w:hint="eastAsia"/>
                <w:color w:val="000000"/>
                <w:kern w:val="0"/>
                <w:sz w:val="16"/>
                <w:szCs w:val="16"/>
              </w:rPr>
              <w:t xml:space="preserve">心臟衰竭照護認證準備會議 </w:t>
            </w:r>
          </w:p>
          <w:p w14:paraId="691EC431" w14:textId="77777777" w:rsidR="0033642C" w:rsidRPr="0033642C" w:rsidRDefault="0033642C" w:rsidP="005C0640">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tc>
        <w:tc>
          <w:tcPr>
            <w:tcW w:w="3760" w:type="dxa"/>
          </w:tcPr>
          <w:p w14:paraId="5C5973FC" w14:textId="5115A744"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6EC35F83" w14:textId="46BEB9D0"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5834240B" w14:textId="2D9BB7E3"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635792C9" w14:textId="49EA582E"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4. </w:t>
            </w:r>
            <w:r w:rsidRPr="0033642C">
              <w:rPr>
                <w:rFonts w:ascii="標楷體" w:eastAsia="標楷體" w:hAnsi="標楷體" w:cs="Times New Roman" w:hint="eastAsia"/>
                <w:color w:val="000000"/>
                <w:kern w:val="0"/>
                <w:sz w:val="16"/>
                <w:szCs w:val="16"/>
              </w:rPr>
              <w:t xml:space="preserve">心臟衰竭照護認證準備會議 </w:t>
            </w:r>
          </w:p>
          <w:p w14:paraId="31A70C3A" w14:textId="3E45B8F3"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5. 心臟內科</w:t>
            </w:r>
            <w:proofErr w:type="gramStart"/>
            <w:r w:rsidRPr="0033642C">
              <w:rPr>
                <w:rFonts w:ascii="標楷體" w:eastAsia="標楷體" w:hAnsi="標楷體" w:cs="Times New Roman" w:hint="eastAsia"/>
                <w:color w:val="000000"/>
                <w:kern w:val="0"/>
                <w:sz w:val="16"/>
                <w:szCs w:val="16"/>
              </w:rPr>
              <w:t>科務</w:t>
            </w:r>
            <w:proofErr w:type="gramEnd"/>
            <w:r w:rsidRPr="0033642C">
              <w:rPr>
                <w:rFonts w:ascii="標楷體" w:eastAsia="標楷體" w:hAnsi="標楷體" w:cs="Times New Roman" w:hint="eastAsia"/>
                <w:color w:val="000000"/>
                <w:kern w:val="0"/>
                <w:sz w:val="16"/>
                <w:szCs w:val="16"/>
              </w:rPr>
              <w:t xml:space="preserve">會議 </w:t>
            </w:r>
          </w:p>
          <w:p w14:paraId="708CD36D" w14:textId="13D50CC2"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 xml:space="preserve">6. 心臟學會年會 </w:t>
            </w:r>
          </w:p>
          <w:p w14:paraId="10435365" w14:textId="77777777"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p>
        </w:tc>
        <w:tc>
          <w:tcPr>
            <w:tcW w:w="3760" w:type="dxa"/>
          </w:tcPr>
          <w:p w14:paraId="01E3112D" w14:textId="02D794EA"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7F16A9C2" w14:textId="24B9B16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237B8372" w14:textId="7AD050D3"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2E97437F" w14:textId="223A62F9" w:rsidR="0033642C" w:rsidRPr="0033642C" w:rsidRDefault="0033642C" w:rsidP="005C0640">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4. </w:t>
            </w:r>
            <w:r w:rsidRPr="0033642C">
              <w:rPr>
                <w:rFonts w:ascii="標楷體" w:eastAsia="標楷體" w:hAnsi="標楷體" w:cs="Times New Roman" w:hint="eastAsia"/>
                <w:color w:val="000000"/>
                <w:kern w:val="0"/>
                <w:sz w:val="16"/>
                <w:szCs w:val="16"/>
              </w:rPr>
              <w:t xml:space="preserve">心臟衰竭照護認證準備會議 </w:t>
            </w:r>
          </w:p>
          <w:p w14:paraId="6A7C9922" w14:textId="40133CB6" w:rsidR="0033642C" w:rsidRPr="0033642C" w:rsidRDefault="005C0640" w:rsidP="00A063C2">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Pr>
                <w:rFonts w:ascii="標楷體" w:eastAsia="標楷體" w:hAnsi="標楷體" w:cs="Times New Roman"/>
                <w:color w:val="000000"/>
                <w:kern w:val="0"/>
                <w:sz w:val="16"/>
                <w:szCs w:val="16"/>
              </w:rPr>
              <w:t>5</w:t>
            </w:r>
            <w:r w:rsidR="0033642C" w:rsidRPr="0033642C">
              <w:rPr>
                <w:rFonts w:ascii="標楷體" w:eastAsia="標楷體" w:hAnsi="標楷體" w:cs="Times New Roman" w:hint="eastAsia"/>
                <w:color w:val="000000"/>
                <w:kern w:val="0"/>
                <w:sz w:val="16"/>
                <w:szCs w:val="16"/>
              </w:rPr>
              <w:t xml:space="preserve">. </w:t>
            </w:r>
            <w:proofErr w:type="gramStart"/>
            <w:r w:rsidR="0033642C" w:rsidRPr="00A063C2">
              <w:rPr>
                <w:rFonts w:ascii="標楷體" w:eastAsia="標楷體" w:hAnsi="標楷體" w:cs="Times New Roman" w:hint="eastAsia"/>
                <w:color w:val="000000"/>
                <w:kern w:val="0"/>
                <w:sz w:val="16"/>
                <w:szCs w:val="16"/>
                <w:highlight w:val="yellow"/>
              </w:rPr>
              <w:t>內科部心衰竭</w:t>
            </w:r>
            <w:proofErr w:type="gramEnd"/>
            <w:r w:rsidR="0033642C" w:rsidRPr="00A063C2">
              <w:rPr>
                <w:rFonts w:ascii="標楷體" w:eastAsia="標楷體" w:hAnsi="標楷體" w:cs="Times New Roman" w:hint="eastAsia"/>
                <w:color w:val="000000"/>
                <w:kern w:val="0"/>
                <w:sz w:val="16"/>
                <w:szCs w:val="16"/>
                <w:highlight w:val="yellow"/>
              </w:rPr>
              <w:t>專題演講</w:t>
            </w:r>
            <w:r w:rsidR="0033642C" w:rsidRPr="0033642C">
              <w:rPr>
                <w:rFonts w:ascii="標楷體" w:eastAsia="標楷體" w:hAnsi="標楷體" w:cs="Times New Roman" w:hint="eastAsia"/>
                <w:color w:val="000000"/>
                <w:kern w:val="0"/>
                <w:sz w:val="16"/>
                <w:szCs w:val="16"/>
              </w:rPr>
              <w:t xml:space="preserve"> </w:t>
            </w:r>
          </w:p>
        </w:tc>
      </w:tr>
      <w:tr w:rsidR="0033642C" w:rsidRPr="0033642C" w14:paraId="4301F502" w14:textId="77777777" w:rsidTr="009E6A7F">
        <w:tc>
          <w:tcPr>
            <w:tcW w:w="3760" w:type="dxa"/>
          </w:tcPr>
          <w:p w14:paraId="60476FAB"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七月</w:t>
            </w:r>
          </w:p>
        </w:tc>
        <w:tc>
          <w:tcPr>
            <w:tcW w:w="3760" w:type="dxa"/>
          </w:tcPr>
          <w:p w14:paraId="2F93ED2E"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八月</w:t>
            </w:r>
          </w:p>
        </w:tc>
        <w:tc>
          <w:tcPr>
            <w:tcW w:w="3760" w:type="dxa"/>
          </w:tcPr>
          <w:p w14:paraId="58FED36D"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九月</w:t>
            </w:r>
          </w:p>
        </w:tc>
      </w:tr>
      <w:tr w:rsidR="0033642C" w:rsidRPr="0033642C" w14:paraId="226721DB" w14:textId="77777777" w:rsidTr="009E6A7F">
        <w:trPr>
          <w:trHeight w:val="1567"/>
        </w:trPr>
        <w:tc>
          <w:tcPr>
            <w:tcW w:w="3760" w:type="dxa"/>
          </w:tcPr>
          <w:p w14:paraId="3D212398" w14:textId="237875FA"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3B5F5E34" w14:textId="5F52CEAA"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54ADBE84" w14:textId="06CF2E3F"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2872AEB0" w14:textId="7BEB10F4"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4. </w:t>
            </w:r>
            <w:r w:rsidRPr="0033642C">
              <w:rPr>
                <w:rFonts w:ascii="標楷體" w:eastAsia="標楷體" w:hAnsi="標楷體" w:cs="Times New Roman" w:hint="eastAsia"/>
                <w:color w:val="000000"/>
                <w:kern w:val="0"/>
                <w:sz w:val="16"/>
                <w:szCs w:val="16"/>
              </w:rPr>
              <w:t>心臟衰竭照護認證準備會議</w:t>
            </w:r>
            <w:r w:rsidRPr="0033642C">
              <w:rPr>
                <w:rFonts w:ascii="標楷體" w:eastAsia="標楷體" w:hAnsi="標楷體" w:cs="Times New Roman"/>
                <w:color w:val="000000"/>
                <w:kern w:val="0"/>
                <w:sz w:val="16"/>
                <w:szCs w:val="16"/>
              </w:rPr>
              <w:t xml:space="preserve"> </w:t>
            </w:r>
          </w:p>
          <w:p w14:paraId="52A45C85" w14:textId="36F8A552"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5. 心臟內科</w:t>
            </w:r>
            <w:proofErr w:type="gramStart"/>
            <w:r w:rsidRPr="0033642C">
              <w:rPr>
                <w:rFonts w:ascii="標楷體" w:eastAsia="標楷體" w:hAnsi="標楷體" w:cs="Times New Roman" w:hint="eastAsia"/>
                <w:color w:val="000000"/>
                <w:kern w:val="0"/>
                <w:sz w:val="16"/>
                <w:szCs w:val="16"/>
              </w:rPr>
              <w:t>科務</w:t>
            </w:r>
            <w:proofErr w:type="gramEnd"/>
            <w:r w:rsidRPr="0033642C">
              <w:rPr>
                <w:rFonts w:ascii="標楷體" w:eastAsia="標楷體" w:hAnsi="標楷體" w:cs="Times New Roman" w:hint="eastAsia"/>
                <w:color w:val="000000"/>
                <w:kern w:val="0"/>
                <w:sz w:val="16"/>
                <w:szCs w:val="16"/>
              </w:rPr>
              <w:t>會議</w:t>
            </w:r>
            <w:r w:rsidRPr="0033642C">
              <w:rPr>
                <w:rFonts w:ascii="標楷體" w:eastAsia="標楷體" w:hAnsi="標楷體" w:cs="Times New Roman"/>
                <w:color w:val="000000"/>
                <w:kern w:val="0"/>
                <w:sz w:val="16"/>
                <w:szCs w:val="16"/>
              </w:rPr>
              <w:t xml:space="preserve"> </w:t>
            </w:r>
          </w:p>
          <w:p w14:paraId="067E3835" w14:textId="50C11886"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 xml:space="preserve"> </w:t>
            </w:r>
          </w:p>
          <w:p w14:paraId="101F5E61"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tc>
        <w:tc>
          <w:tcPr>
            <w:tcW w:w="3760" w:type="dxa"/>
          </w:tcPr>
          <w:p w14:paraId="1E746B55" w14:textId="5210AF43"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73466947" w14:textId="65208D0E"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6F41BAFB" w14:textId="2CD04B9F"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25B1469D" w14:textId="15C9C0D4" w:rsidR="0033642C" w:rsidRPr="0033642C" w:rsidRDefault="0033642C" w:rsidP="00A063C2">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4. </w:t>
            </w:r>
            <w:r w:rsidRPr="0033642C">
              <w:rPr>
                <w:rFonts w:ascii="標楷體" w:eastAsia="標楷體" w:hAnsi="標楷體" w:cs="Times New Roman" w:hint="eastAsia"/>
                <w:color w:val="000000"/>
                <w:kern w:val="0"/>
                <w:sz w:val="16"/>
                <w:szCs w:val="16"/>
              </w:rPr>
              <w:t xml:space="preserve">心臟衰竭照護認證準備會議 </w:t>
            </w:r>
          </w:p>
          <w:p w14:paraId="1CEEAA89" w14:textId="6202AE29" w:rsidR="0033642C" w:rsidRPr="0033642C" w:rsidRDefault="00A063C2"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Pr>
                <w:rFonts w:ascii="標楷體" w:eastAsia="標楷體" w:hAnsi="標楷體" w:cs="Times New Roman" w:hint="eastAsia"/>
                <w:color w:val="000000"/>
                <w:kern w:val="0"/>
                <w:sz w:val="16"/>
                <w:szCs w:val="16"/>
              </w:rPr>
              <w:t>5</w:t>
            </w:r>
            <w:r w:rsidR="0033642C" w:rsidRPr="0033642C">
              <w:rPr>
                <w:rFonts w:ascii="標楷體" w:eastAsia="標楷體" w:hAnsi="標楷體" w:cs="Times New Roman" w:hint="eastAsia"/>
                <w:color w:val="000000"/>
                <w:kern w:val="0"/>
                <w:sz w:val="16"/>
                <w:szCs w:val="16"/>
              </w:rPr>
              <w:t xml:space="preserve">. 心臟內科SDM範本建立 </w:t>
            </w:r>
          </w:p>
          <w:p w14:paraId="29C9BDC7"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tc>
        <w:tc>
          <w:tcPr>
            <w:tcW w:w="3760" w:type="dxa"/>
          </w:tcPr>
          <w:p w14:paraId="3B8253A2" w14:textId="7F5DF1C3"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11CF4D9D" w14:textId="03F65C80"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58E138C1" w14:textId="1D4757B8"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534B3135" w14:textId="54FCF0AE"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4. </w:t>
            </w:r>
            <w:r w:rsidRPr="0033642C">
              <w:rPr>
                <w:rFonts w:ascii="標楷體" w:eastAsia="標楷體" w:hAnsi="標楷體" w:cs="Times New Roman" w:hint="eastAsia"/>
                <w:color w:val="000000"/>
                <w:kern w:val="0"/>
                <w:sz w:val="16"/>
                <w:szCs w:val="16"/>
              </w:rPr>
              <w:t xml:space="preserve">心臟衰竭照護認證準備會議 </w:t>
            </w:r>
          </w:p>
          <w:p w14:paraId="06ABAA14" w14:textId="06AA1DF4"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5. 心臟內科</w:t>
            </w:r>
            <w:proofErr w:type="gramStart"/>
            <w:r w:rsidRPr="0033642C">
              <w:rPr>
                <w:rFonts w:ascii="標楷體" w:eastAsia="標楷體" w:hAnsi="標楷體" w:cs="Times New Roman" w:hint="eastAsia"/>
                <w:color w:val="000000"/>
                <w:kern w:val="0"/>
                <w:sz w:val="16"/>
                <w:szCs w:val="16"/>
              </w:rPr>
              <w:t>科務</w:t>
            </w:r>
            <w:proofErr w:type="gramEnd"/>
            <w:r w:rsidRPr="0033642C">
              <w:rPr>
                <w:rFonts w:ascii="標楷體" w:eastAsia="標楷體" w:hAnsi="標楷體" w:cs="Times New Roman" w:hint="eastAsia"/>
                <w:color w:val="000000"/>
                <w:kern w:val="0"/>
                <w:sz w:val="16"/>
                <w:szCs w:val="16"/>
              </w:rPr>
              <w:t xml:space="preserve">會議 </w:t>
            </w:r>
          </w:p>
          <w:p w14:paraId="02A8835B" w14:textId="41D7EBC5"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6</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 xml:space="preserve">心衰竭疾病認證預評 </w:t>
            </w:r>
          </w:p>
          <w:p w14:paraId="19AD24BD" w14:textId="0E0D5C46" w:rsidR="0033642C" w:rsidRPr="0033642C" w:rsidRDefault="00A063C2"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Pr>
                <w:rFonts w:ascii="標楷體" w:eastAsia="標楷體" w:hAnsi="標楷體" w:cs="Times New Roman" w:hint="eastAsia"/>
                <w:color w:val="000000"/>
                <w:kern w:val="0"/>
                <w:sz w:val="16"/>
                <w:szCs w:val="16"/>
              </w:rPr>
              <w:t>7.</w:t>
            </w:r>
            <w:r w:rsidRPr="0033642C">
              <w:rPr>
                <w:rFonts w:ascii="標楷體" w:eastAsia="標楷體" w:hAnsi="標楷體" w:cs="Times New Roman" w:hint="eastAsia"/>
                <w:color w:val="000000"/>
                <w:kern w:val="0"/>
                <w:sz w:val="16"/>
                <w:szCs w:val="16"/>
              </w:rPr>
              <w:t xml:space="preserve"> 心臟衰竭病友會</w:t>
            </w:r>
          </w:p>
        </w:tc>
      </w:tr>
      <w:tr w:rsidR="0033642C" w:rsidRPr="0033642C" w14:paraId="7A9B6146" w14:textId="77777777" w:rsidTr="009E6A7F">
        <w:tc>
          <w:tcPr>
            <w:tcW w:w="3760" w:type="dxa"/>
          </w:tcPr>
          <w:p w14:paraId="698A9510"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十月</w:t>
            </w:r>
          </w:p>
        </w:tc>
        <w:tc>
          <w:tcPr>
            <w:tcW w:w="3760" w:type="dxa"/>
          </w:tcPr>
          <w:p w14:paraId="04858419"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十一月</w:t>
            </w:r>
          </w:p>
        </w:tc>
        <w:tc>
          <w:tcPr>
            <w:tcW w:w="3760" w:type="dxa"/>
          </w:tcPr>
          <w:p w14:paraId="11295B2C" w14:textId="77777777" w:rsidR="0033642C" w:rsidRPr="0033642C" w:rsidRDefault="0033642C" w:rsidP="0033642C">
            <w:pPr>
              <w:adjustRightInd w:val="0"/>
              <w:spacing w:line="0" w:lineRule="atLeast"/>
              <w:ind w:left="57"/>
              <w:jc w:val="center"/>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十二月</w:t>
            </w:r>
          </w:p>
        </w:tc>
      </w:tr>
      <w:tr w:rsidR="0033642C" w:rsidRPr="0033642C" w14:paraId="7FB0CB54" w14:textId="77777777" w:rsidTr="00272F13">
        <w:trPr>
          <w:trHeight w:val="1804"/>
        </w:trPr>
        <w:tc>
          <w:tcPr>
            <w:tcW w:w="3760" w:type="dxa"/>
          </w:tcPr>
          <w:p w14:paraId="35EFC6C5" w14:textId="124F002A"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4AA955A6"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5D47923A"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1DC19B81"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4. </w:t>
            </w:r>
            <w:r w:rsidRPr="0033642C">
              <w:rPr>
                <w:rFonts w:ascii="標楷體" w:eastAsia="標楷體" w:hAnsi="標楷體" w:cs="Times New Roman" w:hint="eastAsia"/>
                <w:color w:val="000000"/>
                <w:kern w:val="0"/>
                <w:sz w:val="16"/>
                <w:szCs w:val="16"/>
              </w:rPr>
              <w:t xml:space="preserve">心臟衰竭照護認證準備會議 </w:t>
            </w:r>
          </w:p>
          <w:p w14:paraId="277774F0"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5</w:t>
            </w:r>
            <w:r w:rsidRPr="0033642C">
              <w:rPr>
                <w:rFonts w:ascii="標楷體" w:eastAsia="標楷體" w:hAnsi="標楷體" w:cs="Times New Roman"/>
                <w:color w:val="000000"/>
                <w:kern w:val="0"/>
                <w:sz w:val="16"/>
                <w:szCs w:val="16"/>
              </w:rPr>
              <w:t>.</w:t>
            </w:r>
            <w:r w:rsidRPr="0033642C">
              <w:rPr>
                <w:rFonts w:ascii="標楷體" w:eastAsia="標楷體" w:hAnsi="標楷體" w:cs="Times New Roman" w:hint="eastAsia"/>
                <w:color w:val="000000"/>
                <w:kern w:val="0"/>
                <w:sz w:val="16"/>
                <w:szCs w:val="16"/>
              </w:rPr>
              <w:t xml:space="preserve"> 心臟衰竭照護認證</w:t>
            </w:r>
            <w:proofErr w:type="gramStart"/>
            <w:r w:rsidRPr="0033642C">
              <w:rPr>
                <w:rFonts w:ascii="標楷體" w:eastAsia="標楷體" w:hAnsi="標楷體" w:cs="Times New Roman" w:hint="eastAsia"/>
                <w:color w:val="000000"/>
                <w:kern w:val="0"/>
                <w:sz w:val="16"/>
                <w:szCs w:val="16"/>
              </w:rPr>
              <w:t>自評表提出</w:t>
            </w:r>
            <w:proofErr w:type="gramEnd"/>
            <w:r w:rsidRPr="0033642C">
              <w:rPr>
                <w:rFonts w:ascii="標楷體" w:eastAsia="標楷體" w:hAnsi="標楷體" w:cs="Times New Roman" w:hint="eastAsia"/>
                <w:color w:val="000000"/>
                <w:kern w:val="0"/>
                <w:sz w:val="16"/>
                <w:szCs w:val="16"/>
              </w:rPr>
              <w:t xml:space="preserve"> </w:t>
            </w:r>
          </w:p>
          <w:p w14:paraId="2CCDE332"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p w14:paraId="7F32A863"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tc>
        <w:tc>
          <w:tcPr>
            <w:tcW w:w="3760" w:type="dxa"/>
          </w:tcPr>
          <w:p w14:paraId="5572EC8D" w14:textId="7BC5FC7B"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34E9D08A"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08F20684"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47F0BB43"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4</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 xml:space="preserve">心臟衰竭認證 </w:t>
            </w:r>
          </w:p>
          <w:p w14:paraId="794CD3DA"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5. 心臟內科</w:t>
            </w:r>
            <w:proofErr w:type="gramStart"/>
            <w:r w:rsidRPr="0033642C">
              <w:rPr>
                <w:rFonts w:ascii="標楷體" w:eastAsia="標楷體" w:hAnsi="標楷體" w:cs="Times New Roman" w:hint="eastAsia"/>
                <w:color w:val="000000"/>
                <w:kern w:val="0"/>
                <w:sz w:val="16"/>
                <w:szCs w:val="16"/>
              </w:rPr>
              <w:t>科務</w:t>
            </w:r>
            <w:proofErr w:type="gramEnd"/>
            <w:r w:rsidRPr="0033642C">
              <w:rPr>
                <w:rFonts w:ascii="標楷體" w:eastAsia="標楷體" w:hAnsi="標楷體" w:cs="Times New Roman" w:hint="eastAsia"/>
                <w:color w:val="000000"/>
                <w:kern w:val="0"/>
                <w:sz w:val="16"/>
                <w:szCs w:val="16"/>
              </w:rPr>
              <w:t xml:space="preserve">會議 </w:t>
            </w:r>
          </w:p>
          <w:p w14:paraId="13683C39"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p w14:paraId="0E44FD33"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tc>
        <w:tc>
          <w:tcPr>
            <w:tcW w:w="3760" w:type="dxa"/>
          </w:tcPr>
          <w:p w14:paraId="07B23578" w14:textId="757407D8" w:rsidR="0033642C" w:rsidRPr="0033642C" w:rsidRDefault="0033642C" w:rsidP="00272F13">
            <w:pPr>
              <w:adjustRightInd w:val="0"/>
              <w:spacing w:line="240" w:lineRule="exact"/>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hint="eastAsia"/>
                <w:color w:val="000000"/>
                <w:kern w:val="0"/>
                <w:sz w:val="16"/>
                <w:szCs w:val="16"/>
              </w:rPr>
              <w:t>1</w:t>
            </w:r>
            <w:r w:rsidRPr="0033642C">
              <w:rPr>
                <w:rFonts w:ascii="標楷體" w:eastAsia="標楷體" w:hAnsi="標楷體" w:cs="Times New Roman"/>
                <w:color w:val="000000"/>
                <w:kern w:val="0"/>
                <w:sz w:val="16"/>
                <w:szCs w:val="16"/>
              </w:rPr>
              <w:t xml:space="preserve">. </w:t>
            </w:r>
            <w:r w:rsidRPr="0033642C">
              <w:rPr>
                <w:rFonts w:ascii="標楷體" w:eastAsia="標楷體" w:hAnsi="標楷體" w:cs="Times New Roman" w:hint="eastAsia"/>
                <w:color w:val="000000"/>
                <w:kern w:val="0"/>
                <w:sz w:val="16"/>
                <w:szCs w:val="16"/>
              </w:rPr>
              <w:t>提報</w:t>
            </w:r>
            <w:proofErr w:type="gramStart"/>
            <w:r w:rsidRPr="0033642C">
              <w:rPr>
                <w:rFonts w:ascii="標楷體" w:eastAsia="標楷體" w:hAnsi="標楷體" w:cs="Times New Roman" w:hint="eastAsia"/>
                <w:color w:val="000000"/>
                <w:kern w:val="0"/>
                <w:sz w:val="16"/>
                <w:szCs w:val="16"/>
              </w:rPr>
              <w:t>醫</w:t>
            </w:r>
            <w:proofErr w:type="gramEnd"/>
            <w:r w:rsidRPr="0033642C">
              <w:rPr>
                <w:rFonts w:ascii="標楷體" w:eastAsia="標楷體" w:hAnsi="標楷體" w:cs="Times New Roman" w:hint="eastAsia"/>
                <w:color w:val="000000"/>
                <w:kern w:val="0"/>
                <w:sz w:val="16"/>
                <w:szCs w:val="16"/>
              </w:rPr>
              <w:t xml:space="preserve">品資料 </w:t>
            </w:r>
          </w:p>
          <w:p w14:paraId="5AB9E8F3"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2. </w:t>
            </w:r>
            <w:r w:rsidRPr="0033642C">
              <w:rPr>
                <w:rFonts w:ascii="標楷體" w:eastAsia="標楷體" w:hAnsi="標楷體" w:cs="Times New Roman" w:hint="eastAsia"/>
                <w:bCs/>
                <w:kern w:val="0"/>
                <w:sz w:val="16"/>
                <w:szCs w:val="16"/>
              </w:rPr>
              <w:t xml:space="preserve">心衰竭跨團隊會議 </w:t>
            </w:r>
          </w:p>
          <w:p w14:paraId="292AA080"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r w:rsidRPr="0033642C">
              <w:rPr>
                <w:rFonts w:ascii="標楷體" w:eastAsia="標楷體" w:hAnsi="標楷體" w:cs="Times New Roman"/>
                <w:color w:val="000000"/>
                <w:kern w:val="0"/>
                <w:sz w:val="16"/>
                <w:szCs w:val="16"/>
              </w:rPr>
              <w:t xml:space="preserve">3. </w:t>
            </w:r>
            <w:r w:rsidRPr="0033642C">
              <w:rPr>
                <w:rFonts w:ascii="標楷體" w:eastAsia="標楷體" w:hAnsi="標楷體" w:cs="Times New Roman" w:hint="eastAsia"/>
                <w:color w:val="000000"/>
                <w:kern w:val="0"/>
                <w:sz w:val="16"/>
                <w:szCs w:val="16"/>
              </w:rPr>
              <w:t xml:space="preserve">心衰竭個案討論會 </w:t>
            </w:r>
          </w:p>
          <w:p w14:paraId="635C0964"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p w14:paraId="5CE138B0"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p w14:paraId="47489F57"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p w14:paraId="4815998F" w14:textId="77777777" w:rsidR="0033642C" w:rsidRPr="0033642C" w:rsidRDefault="0033642C" w:rsidP="00272F13">
            <w:pPr>
              <w:adjustRightInd w:val="0"/>
              <w:spacing w:line="240" w:lineRule="exact"/>
              <w:ind w:left="160" w:hangingChars="100" w:hanging="160"/>
              <w:textAlignment w:val="baseline"/>
              <w:rPr>
                <w:rFonts w:ascii="標楷體" w:eastAsia="標楷體" w:hAnsi="標楷體" w:cs="Times New Roman"/>
                <w:color w:val="000000"/>
                <w:kern w:val="0"/>
                <w:sz w:val="16"/>
                <w:szCs w:val="16"/>
              </w:rPr>
            </w:pPr>
          </w:p>
        </w:tc>
      </w:tr>
    </w:tbl>
    <w:p w14:paraId="3C754130" w14:textId="77777777" w:rsidR="0033642C" w:rsidRPr="0033642C" w:rsidRDefault="0033642C" w:rsidP="0033642C">
      <w:pPr>
        <w:adjustRightInd w:val="0"/>
        <w:spacing w:before="20" w:after="20" w:line="240" w:lineRule="atLeast"/>
        <w:jc w:val="center"/>
        <w:textAlignment w:val="baseline"/>
        <w:rPr>
          <w:rFonts w:ascii="Times New Roman" w:eastAsia="標楷體" w:hAnsi="Times New Roman" w:cs="Times New Roman"/>
          <w:kern w:val="0"/>
          <w:szCs w:val="20"/>
        </w:rPr>
      </w:pPr>
    </w:p>
    <w:p w14:paraId="455DDBA9" w14:textId="5FAF9C6F" w:rsidR="00B94BE1" w:rsidRPr="00B94BE1" w:rsidRDefault="00B94BE1" w:rsidP="00B94BE1">
      <w:pPr>
        <w:sectPr w:rsidR="00B94BE1" w:rsidRPr="00B94BE1" w:rsidSect="001F1589">
          <w:footerReference w:type="default" r:id="rId12"/>
          <w:pgSz w:w="11906" w:h="16838"/>
          <w:pgMar w:top="567" w:right="567" w:bottom="567" w:left="567" w:header="851" w:footer="992" w:gutter="0"/>
          <w:cols w:space="425"/>
          <w:docGrid w:type="linesAndChars" w:linePitch="360"/>
        </w:sectPr>
      </w:pPr>
    </w:p>
    <w:p w14:paraId="202B6D30" w14:textId="37084942" w:rsidR="00530E12" w:rsidRDefault="005E47EF" w:rsidP="00530E12">
      <w:pPr>
        <w:tabs>
          <w:tab w:val="left" w:pos="1080"/>
        </w:tabs>
        <w:kinsoku w:val="0"/>
        <w:snapToGrid w:val="0"/>
        <w:rPr>
          <w:rFonts w:ascii="Arial" w:eastAsia="標楷體" w:hAnsi="Arial" w:cs="Arial"/>
          <w:color w:val="000000"/>
          <w:sz w:val="28"/>
          <w:szCs w:val="28"/>
        </w:rPr>
      </w:pPr>
      <w:r w:rsidRPr="005E47EF">
        <w:lastRenderedPageBreak/>
        <mc:AlternateContent>
          <mc:Choice Requires="wps">
            <w:drawing>
              <wp:anchor distT="0" distB="0" distL="114300" distR="114300" simplePos="0" relativeHeight="251680768" behindDoc="0" locked="0" layoutInCell="1" allowOverlap="1" wp14:anchorId="5BBB778E" wp14:editId="1C1426E9">
                <wp:simplePos x="0" y="0"/>
                <wp:positionH relativeFrom="column">
                  <wp:posOffset>3616779</wp:posOffset>
                </wp:positionH>
                <wp:positionV relativeFrom="paragraph">
                  <wp:posOffset>-781231</wp:posOffset>
                </wp:positionV>
                <wp:extent cx="2476500" cy="5048250"/>
                <wp:effectExtent l="0" t="0" r="0" b="0"/>
                <wp:wrapNone/>
                <wp:docPr id="13" name="矩形 13"/>
                <wp:cNvGraphicFramePr/>
                <a:graphic xmlns:a="http://schemas.openxmlformats.org/drawingml/2006/main">
                  <a:graphicData uri="http://schemas.microsoft.com/office/word/2010/wordprocessingShape">
                    <wps:wsp>
                      <wps:cNvSpPr/>
                      <wps:spPr>
                        <a:xfrm>
                          <a:off x="0" y="0"/>
                          <a:ext cx="2476500" cy="5048250"/>
                        </a:xfrm>
                        <a:prstGeom prst="rect">
                          <a:avLst/>
                        </a:prstGeom>
                        <a:solidFill>
                          <a:schemeClr val="accent4">
                            <a:lumMod val="40000"/>
                            <a:lumOff val="6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F0B32" id="矩形 13" o:spid="_x0000_s1026" style="position:absolute;margin-left:284.8pt;margin-top:-61.5pt;width:19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" fillcolor="#ffe599 [1303]" stroked="f" strokeweight="1pt">
                <v:fill opacity="33410f"/>
              </v:rect>
            </w:pict>
          </mc:Fallback>
        </mc:AlternateContent>
      </w:r>
      <w:r w:rsidR="00530E12">
        <w:rPr>
          <w:rFonts w:ascii="標楷體" w:eastAsia="標楷體" w:hAnsi="標楷體" w:cs="Times New Roman" w:hint="eastAsia"/>
          <w:b/>
          <w:bCs/>
          <w:kern w:val="0"/>
          <w:sz w:val="28"/>
          <w:szCs w:val="20"/>
        </w:rPr>
        <w:t>附件二</w:t>
      </w:r>
    </w:p>
    <w:p w14:paraId="7058CA9A" w14:textId="4683832B" w:rsidR="002B5DCF" w:rsidRDefault="002B5DCF" w:rsidP="002B5DCF">
      <w:pPr>
        <w:tabs>
          <w:tab w:val="left" w:pos="1080"/>
        </w:tabs>
        <w:jc w:val="center"/>
        <w:rPr>
          <w:noProof/>
        </w:rPr>
      </w:pPr>
    </w:p>
    <w:p w14:paraId="6C661CA5" w14:textId="3E4BD07A" w:rsidR="005E47EF" w:rsidRPr="00AA1DE3" w:rsidRDefault="005E47EF" w:rsidP="002B5DCF">
      <w:pPr>
        <w:tabs>
          <w:tab w:val="left" w:pos="1080"/>
        </w:tabs>
        <w:jc w:val="center"/>
        <w:rPr>
          <w:rFonts w:ascii="Arial" w:hAnsi="Arial" w:cs="Arial"/>
          <w:color w:val="000000"/>
          <w:sz w:val="28"/>
          <w:szCs w:val="28"/>
        </w:rPr>
      </w:pPr>
      <w:r w:rsidRPr="001127E5">
        <w:rPr>
          <w:noProof/>
          <w:sz w:val="32"/>
          <w:szCs w:val="28"/>
        </w:rPr>
        <mc:AlternateContent>
          <mc:Choice Requires="wps">
            <w:drawing>
              <wp:anchor distT="45720" distB="45720" distL="114300" distR="114300" simplePos="0" relativeHeight="251683840" behindDoc="0" locked="0" layoutInCell="1" allowOverlap="1" wp14:anchorId="07001F9F" wp14:editId="192C9411">
                <wp:simplePos x="0" y="0"/>
                <wp:positionH relativeFrom="column">
                  <wp:posOffset>3623310</wp:posOffset>
                </wp:positionH>
                <wp:positionV relativeFrom="paragraph">
                  <wp:posOffset>58420</wp:posOffset>
                </wp:positionV>
                <wp:extent cx="2952750" cy="1404620"/>
                <wp:effectExtent l="0" t="0" r="0" b="0"/>
                <wp:wrapSquare wrapText="bothSides"/>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rect">
                          <a:avLst/>
                        </a:prstGeom>
                        <a:noFill/>
                        <a:ln w="9525">
                          <a:noFill/>
                          <a:miter lim="800000"/>
                          <a:headEnd/>
                          <a:tailEnd/>
                        </a:ln>
                      </wps:spPr>
                      <wps:txbx>
                        <w:txbxContent>
                          <w:p w14:paraId="23D093B1" w14:textId="05850D2A" w:rsidR="005E47EF" w:rsidRPr="001127E5" w:rsidRDefault="005E47EF" w:rsidP="005E47EF">
                            <w:pPr>
                              <w:rPr>
                                <w:rFonts w:ascii="源泉圓體 R" w:eastAsia="源泉圓體 R" w:hAnsi="源泉圓體 R"/>
                                <w:bCs/>
                                <w:sz w:val="60"/>
                                <w:szCs w:val="60"/>
                              </w:rPr>
                            </w:pPr>
                            <w:r w:rsidRPr="001127E5">
                              <w:rPr>
                                <w:rFonts w:ascii="源泉圓體 R" w:eastAsia="源泉圓體 R" w:hAnsi="源泉圓體 R" w:hint="eastAsia"/>
                                <w:bCs/>
                                <w:sz w:val="60"/>
                                <w:szCs w:val="60"/>
                              </w:rPr>
                              <w:t>心</w:t>
                            </w:r>
                            <w:r>
                              <w:rPr>
                                <w:rFonts w:ascii="源泉圓體 R" w:eastAsia="源泉圓體 R" w:hAnsi="源泉圓體 R" w:hint="eastAsia"/>
                                <w:bCs/>
                                <w:sz w:val="60"/>
                                <w:szCs w:val="60"/>
                              </w:rPr>
                              <w:t>血管內科</w:t>
                            </w:r>
                          </w:p>
                          <w:p w14:paraId="13BEA9B2" w14:textId="07B6633F" w:rsidR="005E47EF" w:rsidRPr="005E47EF" w:rsidRDefault="005E47EF" w:rsidP="005E47EF">
                            <w:pPr>
                              <w:rPr>
                                <w:rFonts w:ascii="源泉圓體 R" w:eastAsia="源泉圓體 R" w:hAnsi="源泉圓體 R"/>
                                <w:sz w:val="36"/>
                                <w:szCs w:val="36"/>
                              </w:rPr>
                            </w:pPr>
                            <w:r w:rsidRPr="005E47EF">
                              <w:rPr>
                                <w:rFonts w:ascii="源泉圓體 R" w:eastAsia="源泉圓體 R" w:hAnsi="源泉圓體 R" w:hint="eastAsia"/>
                                <w:bCs/>
                                <w:sz w:val="36"/>
                                <w:szCs w:val="36"/>
                              </w:rPr>
                              <w:t>心臟衰竭教育訓練計畫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01F9F" id="_x0000_s1029" type="#_x0000_t202" style="position:absolute;left:0;text-align:left;margin-left:285.3pt;margin-top:4.6pt;width:23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" filled="f" stroked="f">
                <v:textbox style="mso-fit-shape-to-text:t">
                  <w:txbxContent>
                    <w:p w14:paraId="23D093B1" w14:textId="05850D2A" w:rsidR="005E47EF" w:rsidRPr="001127E5" w:rsidRDefault="005E47EF" w:rsidP="005E47EF">
                      <w:pPr>
                        <w:rPr>
                          <w:rFonts w:ascii="源泉圓體 R" w:eastAsia="源泉圓體 R" w:hAnsi="源泉圓體 R"/>
                          <w:bCs/>
                          <w:sz w:val="60"/>
                          <w:szCs w:val="60"/>
                        </w:rPr>
                      </w:pPr>
                      <w:r w:rsidRPr="001127E5">
                        <w:rPr>
                          <w:rFonts w:ascii="源泉圓體 R" w:eastAsia="源泉圓體 R" w:hAnsi="源泉圓體 R" w:hint="eastAsia"/>
                          <w:bCs/>
                          <w:sz w:val="60"/>
                          <w:szCs w:val="60"/>
                        </w:rPr>
                        <w:t>心</w:t>
                      </w:r>
                      <w:r>
                        <w:rPr>
                          <w:rFonts w:ascii="源泉圓體 R" w:eastAsia="源泉圓體 R" w:hAnsi="源泉圓體 R" w:hint="eastAsia"/>
                          <w:bCs/>
                          <w:sz w:val="60"/>
                          <w:szCs w:val="60"/>
                        </w:rPr>
                        <w:t>血管內科</w:t>
                      </w:r>
                    </w:p>
                    <w:p w14:paraId="13BEA9B2" w14:textId="07B6633F" w:rsidR="005E47EF" w:rsidRPr="005E47EF" w:rsidRDefault="005E47EF" w:rsidP="005E47EF">
                      <w:pPr>
                        <w:rPr>
                          <w:rFonts w:ascii="源泉圓體 R" w:eastAsia="源泉圓體 R" w:hAnsi="源泉圓體 R"/>
                          <w:sz w:val="36"/>
                          <w:szCs w:val="36"/>
                        </w:rPr>
                      </w:pPr>
                      <w:r w:rsidRPr="005E47EF">
                        <w:rPr>
                          <w:rFonts w:ascii="源泉圓體 R" w:eastAsia="源泉圓體 R" w:hAnsi="源泉圓體 R" w:hint="eastAsia"/>
                          <w:bCs/>
                          <w:sz w:val="36"/>
                          <w:szCs w:val="36"/>
                        </w:rPr>
                        <w:t>心臟衰竭教育訓練計畫</w:t>
                      </w:r>
                    </w:p>
                  </w:txbxContent>
                </v:textbox>
                <w10:wrap type="square"/>
              </v:shape>
            </w:pict>
          </mc:Fallback>
        </mc:AlternateContent>
      </w:r>
      <w:r w:rsidRPr="005E47EF">
        <w:drawing>
          <wp:anchor distT="0" distB="0" distL="114300" distR="114300" simplePos="0" relativeHeight="251681792" behindDoc="0" locked="0" layoutInCell="1" allowOverlap="1" wp14:anchorId="40C76CFD" wp14:editId="59438D85">
            <wp:simplePos x="0" y="0"/>
            <wp:positionH relativeFrom="column">
              <wp:posOffset>206829</wp:posOffset>
            </wp:positionH>
            <wp:positionV relativeFrom="paragraph">
              <wp:posOffset>149679</wp:posOffset>
            </wp:positionV>
            <wp:extent cx="2755164" cy="481544"/>
            <wp:effectExtent l="0" t="0" r="7620" b="0"/>
            <wp:wrapThrough wrapText="bothSides">
              <wp:wrapPolygon edited="0">
                <wp:start x="0" y="0"/>
                <wp:lineTo x="0" y="20517"/>
                <wp:lineTo x="4631" y="20517"/>
                <wp:lineTo x="21510" y="20517"/>
                <wp:lineTo x="21510" y="0"/>
                <wp:lineTo x="4631" y="0"/>
                <wp:lineTo x="0" y="0"/>
              </wp:wrapPolygon>
            </wp:wrapThrough>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3_1.png"/>
                    <pic:cNvPicPr/>
                  </pic:nvPicPr>
                  <pic:blipFill>
                    <a:blip r:embed="rId8">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55164" cy="481544"/>
                    </a:xfrm>
                    <a:prstGeom prst="rect">
                      <a:avLst/>
                    </a:prstGeom>
                  </pic:spPr>
                </pic:pic>
              </a:graphicData>
            </a:graphic>
            <wp14:sizeRelH relativeFrom="page">
              <wp14:pctWidth>0</wp14:pctWidth>
            </wp14:sizeRelH>
            <wp14:sizeRelV relativeFrom="page">
              <wp14:pctHeight>0</wp14:pctHeight>
            </wp14:sizeRelV>
          </wp:anchor>
        </w:drawing>
      </w:r>
    </w:p>
    <w:p w14:paraId="19617972" w14:textId="7BC25102" w:rsidR="002B5DCF" w:rsidRDefault="005E47EF" w:rsidP="002B5DCF">
      <w:pPr>
        <w:tabs>
          <w:tab w:val="left" w:pos="1080"/>
        </w:tabs>
        <w:jc w:val="center"/>
      </w:pPr>
      <w:r>
        <w:rPr>
          <w:noProof/>
          <w:sz w:val="32"/>
          <w:szCs w:val="28"/>
        </w:rPr>
        <mc:AlternateContent>
          <mc:Choice Requires="wps">
            <w:drawing>
              <wp:anchor distT="0" distB="0" distL="114300" distR="114300" simplePos="0" relativeHeight="251678720" behindDoc="0" locked="0" layoutInCell="1" allowOverlap="1" wp14:anchorId="3A9D63A6" wp14:editId="741FC3C6">
                <wp:simplePos x="0" y="0"/>
                <wp:positionH relativeFrom="column">
                  <wp:posOffset>-414927</wp:posOffset>
                </wp:positionH>
                <wp:positionV relativeFrom="paragraph">
                  <wp:posOffset>4192905</wp:posOffset>
                </wp:positionV>
                <wp:extent cx="9163050" cy="920750"/>
                <wp:effectExtent l="38100" t="19050" r="19050" b="12700"/>
                <wp:wrapNone/>
                <wp:docPr id="6" name="直角三角形 6"/>
                <wp:cNvGraphicFramePr/>
                <a:graphic xmlns:a="http://schemas.openxmlformats.org/drawingml/2006/main">
                  <a:graphicData uri="http://schemas.microsoft.com/office/word/2010/wordprocessingShape">
                    <wps:wsp>
                      <wps:cNvSpPr/>
                      <wps:spPr>
                        <a:xfrm flipH="1">
                          <a:off x="0" y="0"/>
                          <a:ext cx="9163050" cy="9207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E8E8" id="直角三角形 6" o:spid="_x0000_s1026" type="#_x0000_t6" style="position:absolute;margin-left:-32.65pt;margin-top:330.15pt;width:721.5pt;height:7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" fillcolor="white [3212]" strokecolor="white [3212]" strokeweight="1pt"/>
            </w:pict>
          </mc:Fallback>
        </mc:AlternateContent>
      </w:r>
      <w:r>
        <w:rPr>
          <w:noProof/>
          <w:sz w:val="32"/>
          <w:szCs w:val="28"/>
        </w:rPr>
        <mc:AlternateContent>
          <mc:Choice Requires="wps">
            <w:drawing>
              <wp:anchor distT="0" distB="0" distL="114300" distR="114300" simplePos="0" relativeHeight="251676672" behindDoc="0" locked="0" layoutInCell="1" allowOverlap="1" wp14:anchorId="21A142A4" wp14:editId="21AA6ECC">
                <wp:simplePos x="0" y="0"/>
                <wp:positionH relativeFrom="column">
                  <wp:posOffset>-687977</wp:posOffset>
                </wp:positionH>
                <wp:positionV relativeFrom="paragraph">
                  <wp:posOffset>217805</wp:posOffset>
                </wp:positionV>
                <wp:extent cx="7658100" cy="933450"/>
                <wp:effectExtent l="0" t="0" r="57150" b="38100"/>
                <wp:wrapNone/>
                <wp:docPr id="5" name="直角三角形 5"/>
                <wp:cNvGraphicFramePr/>
                <a:graphic xmlns:a="http://schemas.openxmlformats.org/drawingml/2006/main">
                  <a:graphicData uri="http://schemas.microsoft.com/office/word/2010/wordprocessingShape">
                    <wps:wsp>
                      <wps:cNvSpPr/>
                      <wps:spPr>
                        <a:xfrm flipV="1">
                          <a:off x="0" y="0"/>
                          <a:ext cx="7658100" cy="9334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1D99E" id="直角三角形 5" o:spid="_x0000_s1026" type="#_x0000_t6" style="position:absolute;margin-left:-54.15pt;margin-top:17.15pt;width:603pt;height:7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" fillcolor="white [3212]" strokecolor="white [3212]" strokeweight="1pt"/>
            </w:pict>
          </mc:Fallback>
        </mc:AlternateContent>
      </w:r>
      <w:r>
        <w:rPr>
          <w:noProof/>
        </w:rPr>
        <w:drawing>
          <wp:anchor distT="0" distB="0" distL="114300" distR="114300" simplePos="0" relativeHeight="251662336" behindDoc="0" locked="0" layoutInCell="1" allowOverlap="1" wp14:anchorId="46B54E87" wp14:editId="4B2B217E">
            <wp:simplePos x="0" y="0"/>
            <wp:positionH relativeFrom="column">
              <wp:posOffset>-691606</wp:posOffset>
            </wp:positionH>
            <wp:positionV relativeFrom="paragraph">
              <wp:posOffset>217986</wp:posOffset>
            </wp:positionV>
            <wp:extent cx="7532915" cy="4895850"/>
            <wp:effectExtent l="0" t="0" r="0" b="0"/>
            <wp:wrapThrough wrapText="bothSides">
              <wp:wrapPolygon edited="0">
                <wp:start x="0" y="0"/>
                <wp:lineTo x="0" y="21516"/>
                <wp:lineTo x="21524" y="21516"/>
                <wp:lineTo x="21524" y="0"/>
                <wp:lineTo x="0" y="0"/>
              </wp:wrapPolygon>
            </wp:wrapThrough>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2915" cy="4895850"/>
                    </a:xfrm>
                    <a:prstGeom prst="rect">
                      <a:avLst/>
                    </a:prstGeom>
                  </pic:spPr>
                </pic:pic>
              </a:graphicData>
            </a:graphic>
            <wp14:sizeRelH relativeFrom="page">
              <wp14:pctWidth>0</wp14:pctWidth>
            </wp14:sizeRelH>
            <wp14:sizeRelV relativeFrom="page">
              <wp14:pctHeight>0</wp14:pctHeight>
            </wp14:sizeRelV>
          </wp:anchor>
        </w:drawing>
      </w:r>
    </w:p>
    <w:p w14:paraId="4B7CDBDC" w14:textId="2C49DF66" w:rsidR="002B5DCF" w:rsidRDefault="002B5DCF" w:rsidP="002B5DCF">
      <w:pPr>
        <w:tabs>
          <w:tab w:val="left" w:pos="1080"/>
        </w:tabs>
        <w:jc w:val="center"/>
        <w:rPr>
          <w:rFonts w:ascii="Arial" w:hAnsi="Arial" w:cs="Arial"/>
          <w:color w:val="000000"/>
          <w:sz w:val="48"/>
          <w:szCs w:val="48"/>
        </w:rPr>
      </w:pPr>
    </w:p>
    <w:p w14:paraId="0D2B114C" w14:textId="77777777" w:rsidR="002B5DCF" w:rsidRDefault="002B5DCF" w:rsidP="001B7C66">
      <w:pPr>
        <w:tabs>
          <w:tab w:val="left" w:pos="1080"/>
        </w:tabs>
        <w:rPr>
          <w:rFonts w:ascii="Arial" w:hAnsi="Arial" w:cs="Arial"/>
          <w:color w:val="000000"/>
          <w:sz w:val="48"/>
          <w:szCs w:val="48"/>
        </w:rPr>
      </w:pPr>
    </w:p>
    <w:p w14:paraId="0F98FB04" w14:textId="77777777" w:rsidR="005E47EF" w:rsidRDefault="005E47EF" w:rsidP="001B7C66">
      <w:pPr>
        <w:tabs>
          <w:tab w:val="left" w:pos="1080"/>
        </w:tabs>
        <w:rPr>
          <w:rFonts w:ascii="Arial" w:hAnsi="Arial" w:cs="Arial" w:hint="eastAsia"/>
          <w:color w:val="000000"/>
          <w:sz w:val="40"/>
          <w:szCs w:val="40"/>
        </w:rPr>
      </w:pPr>
    </w:p>
    <w:p w14:paraId="5951DE19" w14:textId="77777777" w:rsidR="001B7C66" w:rsidRDefault="001B7C66" w:rsidP="001B7C66">
      <w:pPr>
        <w:tabs>
          <w:tab w:val="left" w:pos="1080"/>
        </w:tabs>
        <w:rPr>
          <w:rFonts w:ascii="Arial" w:hAnsi="Arial" w:cs="Arial"/>
          <w:color w:val="000000"/>
          <w:sz w:val="40"/>
          <w:szCs w:val="40"/>
        </w:rPr>
      </w:pPr>
    </w:p>
    <w:p w14:paraId="48434E6D" w14:textId="77777777" w:rsidR="002B5DCF" w:rsidRPr="007A36CB" w:rsidRDefault="002B5DCF" w:rsidP="002B5DCF">
      <w:pPr>
        <w:pStyle w:val="a9"/>
        <w:adjustRightInd w:val="0"/>
        <w:jc w:val="center"/>
        <w:textAlignment w:val="baseline"/>
        <w:rPr>
          <w:rFonts w:ascii="Arial" w:hAnsi="Arial" w:cs="Arial"/>
          <w:color w:val="000000"/>
          <w:sz w:val="40"/>
          <w:szCs w:val="40"/>
        </w:rPr>
      </w:pPr>
      <w:proofErr w:type="spellStart"/>
      <w:r w:rsidRPr="007A36CB">
        <w:rPr>
          <w:rFonts w:ascii="Arial" w:hAnsi="Arial" w:cs="Arial" w:hint="eastAsia"/>
          <w:color w:val="000000"/>
          <w:sz w:val="40"/>
          <w:szCs w:val="40"/>
        </w:rPr>
        <w:t>制定部門：心臟血管內科</w:t>
      </w:r>
      <w:proofErr w:type="spellEnd"/>
    </w:p>
    <w:p w14:paraId="6848550F" w14:textId="2B3F2575" w:rsidR="002B5DCF" w:rsidRPr="001B7C66" w:rsidRDefault="002B5DCF" w:rsidP="001B7C66">
      <w:pPr>
        <w:pStyle w:val="a9"/>
        <w:jc w:val="center"/>
        <w:rPr>
          <w:rFonts w:ascii="Arial" w:hAnsi="Arial" w:cs="Arial"/>
          <w:color w:val="000000"/>
          <w:sz w:val="40"/>
          <w:szCs w:val="40"/>
        </w:rPr>
      </w:pPr>
      <w:r>
        <w:rPr>
          <w:rFonts w:ascii="Arial" w:hAnsi="Arial" w:cs="Arial" w:hint="eastAsia"/>
          <w:color w:val="000000"/>
          <w:sz w:val="40"/>
          <w:szCs w:val="40"/>
        </w:rPr>
        <w:t>新修訂時間</w:t>
      </w:r>
      <w:r w:rsidRPr="007A36CB">
        <w:rPr>
          <w:rFonts w:ascii="Arial" w:hAnsi="Arial" w:cs="Arial" w:hint="eastAsia"/>
          <w:color w:val="000000"/>
          <w:sz w:val="40"/>
          <w:szCs w:val="40"/>
        </w:rPr>
        <w:t>：</w:t>
      </w:r>
      <w:r w:rsidR="001B7C66">
        <w:rPr>
          <w:rFonts w:ascii="Arial" w:hAnsi="Arial" w:cs="Arial" w:hint="eastAsia"/>
          <w:color w:val="000000"/>
          <w:sz w:val="40"/>
          <w:szCs w:val="40"/>
          <w:lang w:eastAsia="zh-TW"/>
        </w:rPr>
        <w:t>2021</w:t>
      </w:r>
      <w:r w:rsidRPr="007A36CB">
        <w:rPr>
          <w:rFonts w:ascii="Arial" w:hAnsi="Arial" w:cs="Arial" w:hint="eastAsia"/>
          <w:color w:val="000000"/>
          <w:sz w:val="40"/>
          <w:szCs w:val="40"/>
        </w:rPr>
        <w:t>年</w:t>
      </w:r>
      <w:r>
        <w:rPr>
          <w:rFonts w:ascii="Arial" w:hAnsi="Arial" w:cs="Arial"/>
          <w:color w:val="000000"/>
          <w:sz w:val="40"/>
          <w:szCs w:val="40"/>
        </w:rPr>
        <w:t>0</w:t>
      </w:r>
      <w:r w:rsidR="00A836A6">
        <w:rPr>
          <w:rFonts w:ascii="Arial" w:hAnsi="Arial" w:cs="Arial" w:hint="eastAsia"/>
          <w:color w:val="000000"/>
          <w:sz w:val="40"/>
          <w:szCs w:val="40"/>
        </w:rPr>
        <w:t>5</w:t>
      </w:r>
      <w:r w:rsidRPr="007A36CB">
        <w:rPr>
          <w:rFonts w:ascii="Arial" w:hAnsi="Arial" w:cs="Arial" w:hint="eastAsia"/>
          <w:color w:val="000000"/>
          <w:sz w:val="40"/>
          <w:szCs w:val="40"/>
        </w:rPr>
        <w:t>月</w:t>
      </w:r>
    </w:p>
    <w:p w14:paraId="39F3FC03" w14:textId="77777777" w:rsidR="002B5DCF" w:rsidRPr="00A84B99" w:rsidRDefault="002B5DCF" w:rsidP="002B5DCF">
      <w:pPr>
        <w:pStyle w:val="a9"/>
        <w:jc w:val="center"/>
        <w:rPr>
          <w:rFonts w:ascii="Arial" w:hAnsi="Arial" w:cs="Arial"/>
          <w:sz w:val="40"/>
          <w:szCs w:val="28"/>
        </w:rPr>
      </w:pPr>
      <w:r w:rsidRPr="00A84B99">
        <w:rPr>
          <w:rFonts w:ascii="Arial" w:hAnsi="Arial" w:cs="Arial"/>
          <w:sz w:val="40"/>
          <w:szCs w:val="28"/>
        </w:rPr>
        <w:lastRenderedPageBreak/>
        <w:t>目</w:t>
      </w:r>
      <w:r w:rsidRPr="00A84B99">
        <w:rPr>
          <w:rFonts w:ascii="Arial" w:hAnsi="Arial" w:cs="Arial"/>
          <w:sz w:val="40"/>
          <w:szCs w:val="28"/>
        </w:rPr>
        <w:t xml:space="preserve"> </w:t>
      </w:r>
      <w:r w:rsidRPr="00A84B99">
        <w:rPr>
          <w:rFonts w:ascii="Arial" w:hAnsi="Arial" w:cs="Arial"/>
          <w:sz w:val="40"/>
          <w:szCs w:val="28"/>
        </w:rPr>
        <w:t>錄</w:t>
      </w:r>
    </w:p>
    <w:p w14:paraId="6017D794" w14:textId="680A052D" w:rsidR="002B5DCF" w:rsidRPr="00A84B99" w:rsidRDefault="002B5DCF" w:rsidP="002B5DCF">
      <w:pPr>
        <w:spacing w:beforeLines="50" w:before="180" w:line="360" w:lineRule="auto"/>
        <w:ind w:leftChars="291" w:left="698"/>
        <w:rPr>
          <w:rFonts w:hAnsi="標楷體" w:cs="Arial"/>
          <w:sz w:val="36"/>
          <w:szCs w:val="36"/>
        </w:rPr>
      </w:pPr>
      <w:r w:rsidRPr="00204DE6">
        <w:rPr>
          <w:rFonts w:hAnsi="標楷體" w:cs="Arial" w:hint="eastAsia"/>
          <w:sz w:val="36"/>
          <w:szCs w:val="36"/>
        </w:rPr>
        <w:t>壹、簡介</w:t>
      </w:r>
      <w:r w:rsidRPr="00A84B99">
        <w:rPr>
          <w:rFonts w:hAnsi="標楷體" w:cs="Arial"/>
          <w:sz w:val="36"/>
          <w:szCs w:val="36"/>
        </w:rPr>
        <w:t>..........................</w:t>
      </w:r>
      <w:r w:rsidR="00A836A6">
        <w:rPr>
          <w:rFonts w:hAnsi="標楷體" w:cs="Arial"/>
          <w:sz w:val="36"/>
          <w:szCs w:val="36"/>
        </w:rPr>
        <w:t>...........</w:t>
      </w:r>
      <w:r w:rsidRPr="00A84B99">
        <w:rPr>
          <w:rFonts w:hAnsi="標楷體" w:cs="Arial"/>
          <w:sz w:val="36"/>
          <w:szCs w:val="36"/>
        </w:rPr>
        <w:t>......</w:t>
      </w:r>
      <w:r>
        <w:rPr>
          <w:rFonts w:hAnsi="標楷體" w:cs="Arial" w:hint="eastAsia"/>
          <w:sz w:val="36"/>
          <w:szCs w:val="36"/>
        </w:rPr>
        <w:t>03</w:t>
      </w:r>
    </w:p>
    <w:p w14:paraId="0DB63677" w14:textId="77777777" w:rsidR="002B5DCF" w:rsidRPr="00A84B99" w:rsidRDefault="002B5DCF" w:rsidP="002B5DCF">
      <w:pPr>
        <w:spacing w:beforeLines="50" w:before="180" w:line="360" w:lineRule="auto"/>
        <w:ind w:leftChars="291" w:left="698"/>
        <w:rPr>
          <w:rFonts w:hAnsi="標楷體" w:cs="Arial"/>
          <w:sz w:val="36"/>
          <w:szCs w:val="36"/>
        </w:rPr>
      </w:pPr>
      <w:r w:rsidRPr="00204DE6">
        <w:rPr>
          <w:rFonts w:hAnsi="標楷體" w:cs="Arial" w:hint="eastAsia"/>
          <w:sz w:val="36"/>
          <w:szCs w:val="36"/>
        </w:rPr>
        <w:t>貳、訓練方式及教學內容</w:t>
      </w:r>
      <w:r>
        <w:rPr>
          <w:rFonts w:hAnsi="標楷體" w:cs="Arial"/>
          <w:sz w:val="36"/>
          <w:szCs w:val="36"/>
        </w:rPr>
        <w:t>..................0</w:t>
      </w:r>
      <w:r>
        <w:rPr>
          <w:rFonts w:hAnsi="標楷體" w:cs="Arial" w:hint="eastAsia"/>
          <w:sz w:val="36"/>
          <w:szCs w:val="36"/>
        </w:rPr>
        <w:t>3</w:t>
      </w:r>
    </w:p>
    <w:p w14:paraId="225423B6" w14:textId="50B43FB3" w:rsidR="002B5DCF" w:rsidRPr="00A84B99" w:rsidRDefault="002B5DCF" w:rsidP="002B5DCF">
      <w:pPr>
        <w:spacing w:beforeLines="50" w:before="180" w:line="360" w:lineRule="auto"/>
        <w:ind w:leftChars="291" w:left="698"/>
        <w:rPr>
          <w:rFonts w:hAnsi="標楷體" w:cs="Arial"/>
          <w:sz w:val="36"/>
          <w:szCs w:val="36"/>
        </w:rPr>
      </w:pPr>
      <w:r w:rsidRPr="00204DE6">
        <w:rPr>
          <w:rFonts w:hAnsi="標楷體" w:cs="Arial" w:hint="eastAsia"/>
          <w:sz w:val="36"/>
          <w:szCs w:val="36"/>
        </w:rPr>
        <w:t>參、訓練</w:t>
      </w:r>
      <w:r>
        <w:rPr>
          <w:rFonts w:hAnsi="標楷體" w:cs="Arial" w:hint="eastAsia"/>
          <w:sz w:val="36"/>
          <w:szCs w:val="36"/>
        </w:rPr>
        <w:t>目標及對象</w:t>
      </w:r>
      <w:r w:rsidRPr="00A84B99">
        <w:rPr>
          <w:rFonts w:hAnsi="標楷體" w:cs="Arial"/>
          <w:sz w:val="36"/>
          <w:szCs w:val="36"/>
        </w:rPr>
        <w:t>.....................</w:t>
      </w:r>
      <w:r w:rsidR="00A836A6">
        <w:rPr>
          <w:rFonts w:hAnsi="標楷體" w:cs="Arial"/>
          <w:sz w:val="36"/>
          <w:szCs w:val="36"/>
        </w:rPr>
        <w:t>...</w:t>
      </w:r>
      <w:r>
        <w:rPr>
          <w:rFonts w:hAnsi="標楷體" w:cs="Arial"/>
          <w:sz w:val="36"/>
          <w:szCs w:val="36"/>
        </w:rPr>
        <w:t>.0</w:t>
      </w:r>
      <w:r>
        <w:rPr>
          <w:rFonts w:hAnsi="標楷體" w:cs="Arial" w:hint="eastAsia"/>
          <w:sz w:val="36"/>
          <w:szCs w:val="36"/>
        </w:rPr>
        <w:t>6</w:t>
      </w:r>
    </w:p>
    <w:p w14:paraId="10EAC49A" w14:textId="2458D94D" w:rsidR="002B5DCF" w:rsidRPr="00A84B99" w:rsidRDefault="002B5DCF" w:rsidP="002B5DCF">
      <w:pPr>
        <w:spacing w:beforeLines="50" w:before="180" w:line="360" w:lineRule="auto"/>
        <w:ind w:leftChars="291" w:left="698"/>
        <w:rPr>
          <w:rFonts w:hAnsi="標楷體" w:cs="Arial"/>
          <w:sz w:val="36"/>
          <w:szCs w:val="36"/>
        </w:rPr>
      </w:pPr>
      <w:r w:rsidRPr="00204DE6">
        <w:rPr>
          <w:rFonts w:hAnsi="標楷體" w:cs="Arial" w:hint="eastAsia"/>
          <w:sz w:val="36"/>
          <w:szCs w:val="36"/>
        </w:rPr>
        <w:t>肆、執行架構與</w:t>
      </w:r>
      <w:r>
        <w:rPr>
          <w:rFonts w:hAnsi="標楷體" w:cs="Arial" w:hint="eastAsia"/>
          <w:sz w:val="36"/>
          <w:szCs w:val="36"/>
        </w:rPr>
        <w:t>教學設備</w:t>
      </w:r>
      <w:r w:rsidRPr="00204DE6">
        <w:rPr>
          <w:rFonts w:hAnsi="標楷體" w:cs="Arial" w:hint="eastAsia"/>
          <w:sz w:val="36"/>
          <w:szCs w:val="36"/>
        </w:rPr>
        <w:t>資</w:t>
      </w:r>
      <w:r>
        <w:rPr>
          <w:rFonts w:hAnsi="標楷體" w:cs="Arial" w:hint="eastAsia"/>
          <w:sz w:val="36"/>
          <w:szCs w:val="36"/>
        </w:rPr>
        <w:t>源</w:t>
      </w:r>
      <w:r w:rsidR="00A836A6">
        <w:rPr>
          <w:rFonts w:hAnsi="標楷體" w:cs="Arial"/>
          <w:sz w:val="36"/>
          <w:szCs w:val="36"/>
        </w:rPr>
        <w:t>........</w:t>
      </w:r>
      <w:r w:rsidRPr="00A84B99">
        <w:rPr>
          <w:rFonts w:hAnsi="標楷體" w:cs="Arial"/>
          <w:sz w:val="36"/>
          <w:szCs w:val="36"/>
        </w:rPr>
        <w:t>..</w:t>
      </w:r>
      <w:r>
        <w:rPr>
          <w:rFonts w:hAnsi="標楷體" w:cs="Arial"/>
          <w:sz w:val="36"/>
          <w:szCs w:val="36"/>
        </w:rPr>
        <w:t>.0</w:t>
      </w:r>
      <w:r>
        <w:rPr>
          <w:rFonts w:hAnsi="標楷體" w:cs="Arial" w:hint="eastAsia"/>
          <w:sz w:val="36"/>
          <w:szCs w:val="36"/>
        </w:rPr>
        <w:t>6</w:t>
      </w:r>
    </w:p>
    <w:p w14:paraId="1985065D" w14:textId="77777777" w:rsidR="002B5DCF" w:rsidRDefault="002B5DCF" w:rsidP="002B5DCF">
      <w:pPr>
        <w:tabs>
          <w:tab w:val="center" w:pos="4153"/>
        </w:tabs>
        <w:rPr>
          <w:rFonts w:hAnsi="標楷體" w:cs="Arial"/>
          <w:sz w:val="36"/>
          <w:szCs w:val="36"/>
        </w:rPr>
      </w:pPr>
    </w:p>
    <w:p w14:paraId="1F51DD07" w14:textId="77777777" w:rsidR="002B5DCF" w:rsidRDefault="002B5DCF" w:rsidP="002B5DCF">
      <w:pPr>
        <w:tabs>
          <w:tab w:val="center" w:pos="4153"/>
        </w:tabs>
        <w:rPr>
          <w:rFonts w:hAnsi="標楷體" w:cs="Arial"/>
          <w:sz w:val="36"/>
          <w:szCs w:val="36"/>
        </w:rPr>
      </w:pPr>
    </w:p>
    <w:p w14:paraId="229914B6" w14:textId="77777777" w:rsidR="002B5DCF" w:rsidRDefault="002B5DCF" w:rsidP="002B5DCF">
      <w:pPr>
        <w:tabs>
          <w:tab w:val="center" w:pos="4153"/>
        </w:tabs>
        <w:rPr>
          <w:rFonts w:hAnsi="標楷體" w:cs="Arial"/>
          <w:sz w:val="36"/>
          <w:szCs w:val="36"/>
        </w:rPr>
      </w:pPr>
    </w:p>
    <w:p w14:paraId="65BC4250" w14:textId="77777777" w:rsidR="002B5DCF" w:rsidRDefault="002B5DCF" w:rsidP="002B5DCF">
      <w:pPr>
        <w:tabs>
          <w:tab w:val="center" w:pos="4153"/>
        </w:tabs>
        <w:rPr>
          <w:rFonts w:hAnsi="標楷體" w:cs="Arial"/>
          <w:sz w:val="36"/>
          <w:szCs w:val="36"/>
        </w:rPr>
      </w:pPr>
    </w:p>
    <w:p w14:paraId="0248D9BF" w14:textId="77777777" w:rsidR="002B5DCF" w:rsidRDefault="002B5DCF" w:rsidP="002B5DCF">
      <w:pPr>
        <w:tabs>
          <w:tab w:val="center" w:pos="4153"/>
        </w:tabs>
        <w:rPr>
          <w:rFonts w:hAnsi="標楷體" w:cs="Arial"/>
          <w:sz w:val="36"/>
          <w:szCs w:val="36"/>
        </w:rPr>
      </w:pPr>
    </w:p>
    <w:p w14:paraId="3FD63054" w14:textId="77777777" w:rsidR="002B5DCF" w:rsidRDefault="002B5DCF" w:rsidP="002B5DCF">
      <w:pPr>
        <w:tabs>
          <w:tab w:val="center" w:pos="4153"/>
        </w:tabs>
        <w:rPr>
          <w:rFonts w:hAnsi="標楷體" w:cs="Arial"/>
          <w:sz w:val="36"/>
          <w:szCs w:val="36"/>
        </w:rPr>
      </w:pPr>
    </w:p>
    <w:p w14:paraId="1708EC59" w14:textId="77777777" w:rsidR="002B5DCF" w:rsidRDefault="002B5DCF" w:rsidP="002B5DCF">
      <w:pPr>
        <w:tabs>
          <w:tab w:val="center" w:pos="4153"/>
        </w:tabs>
        <w:rPr>
          <w:rFonts w:hAnsi="標楷體" w:cs="Arial"/>
          <w:sz w:val="36"/>
          <w:szCs w:val="36"/>
        </w:rPr>
      </w:pPr>
    </w:p>
    <w:p w14:paraId="4C5FD70A" w14:textId="77777777" w:rsidR="002B5DCF" w:rsidRDefault="002B5DCF" w:rsidP="002B5DCF">
      <w:pPr>
        <w:tabs>
          <w:tab w:val="center" w:pos="4153"/>
        </w:tabs>
        <w:rPr>
          <w:rFonts w:hAnsi="標楷體" w:cs="Arial"/>
          <w:sz w:val="36"/>
          <w:szCs w:val="36"/>
        </w:rPr>
      </w:pPr>
    </w:p>
    <w:p w14:paraId="13C98A21" w14:textId="77777777" w:rsidR="002B5DCF" w:rsidRDefault="002B5DCF" w:rsidP="002B5DCF">
      <w:pPr>
        <w:tabs>
          <w:tab w:val="center" w:pos="4153"/>
        </w:tabs>
        <w:rPr>
          <w:rFonts w:hAnsi="標楷體" w:cs="Arial"/>
          <w:sz w:val="36"/>
          <w:szCs w:val="36"/>
        </w:rPr>
      </w:pPr>
    </w:p>
    <w:p w14:paraId="35C4D241" w14:textId="77777777" w:rsidR="002B5DCF" w:rsidRDefault="002B5DCF" w:rsidP="002B5DCF">
      <w:pPr>
        <w:tabs>
          <w:tab w:val="center" w:pos="4153"/>
        </w:tabs>
        <w:rPr>
          <w:rFonts w:hAnsi="標楷體" w:cs="Arial"/>
          <w:sz w:val="36"/>
          <w:szCs w:val="36"/>
        </w:rPr>
      </w:pPr>
    </w:p>
    <w:p w14:paraId="5AC2DF47" w14:textId="77777777" w:rsidR="002B5DCF" w:rsidRDefault="002B5DCF" w:rsidP="002B5DCF">
      <w:pPr>
        <w:tabs>
          <w:tab w:val="center" w:pos="4153"/>
        </w:tabs>
        <w:rPr>
          <w:rFonts w:hAnsi="標楷體" w:cs="Arial"/>
          <w:sz w:val="36"/>
          <w:szCs w:val="36"/>
        </w:rPr>
      </w:pPr>
    </w:p>
    <w:p w14:paraId="00FC9491" w14:textId="77777777" w:rsidR="002B5DCF" w:rsidRDefault="002B5DCF" w:rsidP="002B5DCF">
      <w:pPr>
        <w:tabs>
          <w:tab w:val="center" w:pos="4153"/>
        </w:tabs>
        <w:rPr>
          <w:rFonts w:hAnsi="標楷體" w:cs="Arial"/>
          <w:sz w:val="36"/>
          <w:szCs w:val="36"/>
        </w:rPr>
      </w:pPr>
    </w:p>
    <w:p w14:paraId="74DC361F" w14:textId="77777777" w:rsidR="002B5DCF" w:rsidRDefault="002B5DCF" w:rsidP="002B5DCF">
      <w:pPr>
        <w:tabs>
          <w:tab w:val="center" w:pos="4153"/>
        </w:tabs>
        <w:rPr>
          <w:rFonts w:hAnsi="標楷體" w:cs="Arial"/>
          <w:sz w:val="36"/>
          <w:szCs w:val="36"/>
        </w:rPr>
      </w:pPr>
    </w:p>
    <w:p w14:paraId="2A6BB051" w14:textId="77777777" w:rsidR="002B5DCF" w:rsidRPr="00A836A6" w:rsidRDefault="002B5DCF" w:rsidP="002B5DCF">
      <w:pPr>
        <w:tabs>
          <w:tab w:val="center" w:pos="4153"/>
        </w:tabs>
        <w:rPr>
          <w:rFonts w:hAnsi="標楷體" w:cs="Arial"/>
          <w:sz w:val="36"/>
          <w:szCs w:val="36"/>
        </w:rPr>
      </w:pPr>
    </w:p>
    <w:p w14:paraId="0057D511" w14:textId="708644D1" w:rsidR="002B5DCF" w:rsidRPr="00517BA1" w:rsidRDefault="001B7C66" w:rsidP="002B5DCF">
      <w:pPr>
        <w:tabs>
          <w:tab w:val="center" w:pos="4153"/>
        </w:tabs>
        <w:rPr>
          <w:rFonts w:hAnsi="標楷體" w:cs="Arial"/>
          <w:sz w:val="36"/>
          <w:szCs w:val="36"/>
        </w:rPr>
      </w:pPr>
      <w:r>
        <w:rPr>
          <w:rFonts w:hAnsi="標楷體" w:hint="eastAsia"/>
          <w:b/>
          <w:sz w:val="40"/>
        </w:rPr>
        <w:lastRenderedPageBreak/>
        <w:t>嘉義</w:t>
      </w:r>
      <w:r w:rsidR="002B5DCF" w:rsidRPr="00A36769">
        <w:rPr>
          <w:rFonts w:hAnsi="標楷體"/>
          <w:b/>
          <w:sz w:val="40"/>
        </w:rPr>
        <w:t>長庚</w:t>
      </w:r>
      <w:r w:rsidR="002B5DCF">
        <w:rPr>
          <w:rFonts w:hAnsi="標楷體" w:hint="eastAsia"/>
          <w:b/>
          <w:sz w:val="40"/>
        </w:rPr>
        <w:t>紀念醫院</w:t>
      </w:r>
      <w:r w:rsidR="002B5DCF" w:rsidRPr="00A36769">
        <w:rPr>
          <w:rFonts w:hAnsi="標楷體"/>
          <w:b/>
          <w:sz w:val="40"/>
        </w:rPr>
        <w:t>心臟血管內科</w:t>
      </w:r>
      <w:r w:rsidR="002B5DCF">
        <w:rPr>
          <w:rFonts w:hAnsi="標楷體" w:hint="eastAsia"/>
          <w:b/>
          <w:sz w:val="40"/>
        </w:rPr>
        <w:t>心臟衰竭教育</w:t>
      </w:r>
      <w:r w:rsidR="002B5DCF" w:rsidRPr="00A36769">
        <w:rPr>
          <w:rFonts w:hAnsi="標楷體"/>
          <w:b/>
          <w:sz w:val="40"/>
        </w:rPr>
        <w:t>訓練</w:t>
      </w:r>
      <w:proofErr w:type="gramStart"/>
      <w:r w:rsidR="002B5DCF" w:rsidRPr="00A36769">
        <w:rPr>
          <w:rFonts w:hAnsi="標楷體"/>
          <w:b/>
          <w:sz w:val="40"/>
        </w:rPr>
        <w:t>計劃</w:t>
      </w:r>
      <w:r w:rsidR="002B5DCF" w:rsidRPr="00A36769">
        <w:rPr>
          <w:rFonts w:hAnsi="標楷體"/>
          <w:b/>
          <w:sz w:val="32"/>
        </w:rPr>
        <w:t>壹、</w:t>
      </w:r>
      <w:proofErr w:type="gramEnd"/>
      <w:r w:rsidR="002B5DCF" w:rsidRPr="00A36769">
        <w:rPr>
          <w:rFonts w:hAnsi="標楷體"/>
          <w:b/>
          <w:sz w:val="32"/>
        </w:rPr>
        <w:t>簡介</w:t>
      </w:r>
    </w:p>
    <w:p w14:paraId="3BED7095" w14:textId="7F952D0B" w:rsidR="002B5DCF" w:rsidRDefault="002B5DCF" w:rsidP="002B5DCF">
      <w:pPr>
        <w:spacing w:beforeLines="50" w:before="180"/>
        <w:rPr>
          <w:rFonts w:hAnsi="標楷體"/>
          <w:sz w:val="28"/>
          <w:szCs w:val="28"/>
        </w:rPr>
      </w:pPr>
      <w:r w:rsidRPr="00357569">
        <w:rPr>
          <w:rFonts w:hAnsi="標楷體"/>
        </w:rPr>
        <w:t xml:space="preserve">　　　</w:t>
      </w:r>
      <w:r w:rsidRPr="00DB61EE">
        <w:rPr>
          <w:rFonts w:hAnsi="標楷體" w:hint="eastAsia"/>
          <w:sz w:val="28"/>
          <w:szCs w:val="28"/>
        </w:rPr>
        <w:t>心臟血</w:t>
      </w:r>
      <w:r>
        <w:rPr>
          <w:rFonts w:hAnsi="標楷體" w:hint="eastAsia"/>
          <w:sz w:val="28"/>
          <w:szCs w:val="28"/>
        </w:rPr>
        <w:t>管疾病名列國人十大死因之第二位，其中心臟衰竭又</w:t>
      </w:r>
      <w:proofErr w:type="gramStart"/>
      <w:r>
        <w:rPr>
          <w:rFonts w:hAnsi="標楷體" w:hint="eastAsia"/>
          <w:sz w:val="28"/>
          <w:szCs w:val="28"/>
        </w:rPr>
        <w:t>佔</w:t>
      </w:r>
      <w:proofErr w:type="gramEnd"/>
      <w:r>
        <w:rPr>
          <w:rFonts w:hAnsi="標楷體" w:hint="eastAsia"/>
          <w:sz w:val="28"/>
          <w:szCs w:val="28"/>
        </w:rPr>
        <w:t>該死亡率之</w:t>
      </w:r>
      <w:proofErr w:type="gramStart"/>
      <w:r>
        <w:rPr>
          <w:rFonts w:hAnsi="標楷體" w:hint="eastAsia"/>
          <w:sz w:val="28"/>
          <w:szCs w:val="28"/>
        </w:rPr>
        <w:t>大宗，</w:t>
      </w:r>
      <w:proofErr w:type="gramEnd"/>
      <w:r>
        <w:rPr>
          <w:rFonts w:hAnsi="標楷體" w:hint="eastAsia"/>
          <w:sz w:val="28"/>
          <w:szCs w:val="28"/>
        </w:rPr>
        <w:t>本科希望透過系統性訓練計畫提供跨團隊之成員在臨床照護中所需的必備知識和技能，並加強團隊之間的合作和互動回饋，以整合且周全的跨團隊合作，成員包括醫師、護理師、</w:t>
      </w:r>
      <w:proofErr w:type="gramStart"/>
      <w:r>
        <w:rPr>
          <w:rFonts w:hAnsi="標楷體" w:hint="eastAsia"/>
          <w:sz w:val="28"/>
          <w:szCs w:val="28"/>
        </w:rPr>
        <w:t>個管師</w:t>
      </w:r>
      <w:proofErr w:type="gramEnd"/>
      <w:r>
        <w:rPr>
          <w:rFonts w:hAnsi="標楷體" w:hint="eastAsia"/>
          <w:sz w:val="28"/>
          <w:szCs w:val="28"/>
        </w:rPr>
        <w:t>、藥師、營養師、復健師、呼吸治療師、心理諮商師、社工師等，來提升心臟衰竭之照護品質。</w:t>
      </w:r>
    </w:p>
    <w:p w14:paraId="18EE098B" w14:textId="77777777" w:rsidR="00A836A6" w:rsidRDefault="00A836A6" w:rsidP="002B5DCF">
      <w:pPr>
        <w:spacing w:beforeLines="50" w:before="180"/>
        <w:rPr>
          <w:rFonts w:hAnsi="標楷體"/>
          <w:sz w:val="28"/>
          <w:szCs w:val="28"/>
        </w:rPr>
      </w:pPr>
    </w:p>
    <w:p w14:paraId="1F04DAD3" w14:textId="77777777" w:rsidR="002B5DCF" w:rsidRDefault="002B5DCF" w:rsidP="002B5DCF">
      <w:pPr>
        <w:rPr>
          <w:b/>
          <w:sz w:val="32"/>
          <w:szCs w:val="28"/>
        </w:rPr>
      </w:pPr>
      <w:r w:rsidRPr="00A36769">
        <w:rPr>
          <w:rFonts w:hint="eastAsia"/>
          <w:b/>
          <w:sz w:val="32"/>
          <w:szCs w:val="28"/>
        </w:rPr>
        <w:t>貳、訓練</w:t>
      </w:r>
      <w:r>
        <w:rPr>
          <w:rFonts w:hint="eastAsia"/>
          <w:b/>
          <w:sz w:val="32"/>
          <w:szCs w:val="28"/>
        </w:rPr>
        <w:t>方式及教學內容</w:t>
      </w:r>
    </w:p>
    <w:p w14:paraId="184B8A33" w14:textId="77777777" w:rsidR="002B5DCF" w:rsidRDefault="002B5DCF" w:rsidP="002B5DCF">
      <w:pPr>
        <w:rPr>
          <w:sz w:val="28"/>
          <w:szCs w:val="28"/>
        </w:rPr>
      </w:pPr>
      <w:r w:rsidRPr="003610C4">
        <w:rPr>
          <w:rFonts w:hint="eastAsia"/>
          <w:sz w:val="28"/>
          <w:szCs w:val="28"/>
        </w:rPr>
        <w:t xml:space="preserve">     </w:t>
      </w:r>
      <w:r>
        <w:rPr>
          <w:rFonts w:hint="eastAsia"/>
          <w:sz w:val="28"/>
          <w:szCs w:val="28"/>
        </w:rPr>
        <w:t>團隊每年針對心臟衰竭皆有規劃</w:t>
      </w:r>
      <w:r w:rsidRPr="003610C4">
        <w:rPr>
          <w:rFonts w:hint="eastAsia"/>
          <w:sz w:val="28"/>
          <w:szCs w:val="28"/>
        </w:rPr>
        <w:t>教育訓練課程</w:t>
      </w:r>
      <w:r>
        <w:rPr>
          <w:rFonts w:hint="eastAsia"/>
          <w:sz w:val="28"/>
          <w:szCs w:val="28"/>
        </w:rPr>
        <w:t>，包括</w:t>
      </w:r>
      <w:r w:rsidRPr="003610C4">
        <w:rPr>
          <w:rFonts w:hint="eastAsia"/>
          <w:sz w:val="28"/>
          <w:szCs w:val="28"/>
        </w:rPr>
        <w:t>院內專科課程、網路課程及團隊會議課程。</w:t>
      </w:r>
    </w:p>
    <w:p w14:paraId="25018D30" w14:textId="77777777" w:rsidR="002B5DCF" w:rsidRPr="00726066" w:rsidRDefault="002B5DCF" w:rsidP="002B5DCF">
      <w:pPr>
        <w:numPr>
          <w:ilvl w:val="0"/>
          <w:numId w:val="2"/>
        </w:numPr>
        <w:kinsoku w:val="0"/>
        <w:jc w:val="both"/>
        <w:rPr>
          <w:sz w:val="28"/>
          <w:szCs w:val="28"/>
        </w:rPr>
      </w:pPr>
      <w:r w:rsidRPr="00A2188D">
        <w:rPr>
          <w:rFonts w:hint="eastAsia"/>
          <w:b/>
          <w:sz w:val="28"/>
          <w:szCs w:val="28"/>
        </w:rPr>
        <w:t>院內專科課程</w:t>
      </w:r>
      <w:r>
        <w:rPr>
          <w:rFonts w:hint="eastAsia"/>
          <w:sz w:val="28"/>
          <w:szCs w:val="28"/>
        </w:rPr>
        <w:t>：</w:t>
      </w:r>
      <w:r w:rsidRPr="003E6C5F">
        <w:rPr>
          <w:rFonts w:hint="eastAsia"/>
          <w:sz w:val="28"/>
          <w:szCs w:val="28"/>
        </w:rPr>
        <w:t>以六大核心主題為大綱</w:t>
      </w:r>
      <w:r w:rsidRPr="00726066">
        <w:rPr>
          <w:rFonts w:ascii="Calibri" w:hAnsi="Calibri"/>
          <w:sz w:val="28"/>
          <w:szCs w:val="28"/>
        </w:rPr>
        <w:t>（心臟衰竭</w:t>
      </w:r>
      <w:r w:rsidRPr="00726066">
        <w:rPr>
          <w:rFonts w:ascii="Calibri" w:hAnsi="Calibri" w:hint="eastAsia"/>
          <w:sz w:val="28"/>
          <w:szCs w:val="28"/>
        </w:rPr>
        <w:t>之簡</w:t>
      </w:r>
      <w:r w:rsidRPr="00726066">
        <w:rPr>
          <w:rFonts w:ascii="Calibri" w:hAnsi="Calibri"/>
          <w:sz w:val="28"/>
          <w:szCs w:val="28"/>
        </w:rPr>
        <w:t>介與評量、</w:t>
      </w:r>
      <w:r w:rsidRPr="00726066">
        <w:rPr>
          <w:rFonts w:ascii="Calibri" w:hAnsi="Calibri" w:hint="eastAsia"/>
          <w:sz w:val="28"/>
          <w:szCs w:val="28"/>
        </w:rPr>
        <w:t>臨床表現與診斷</w:t>
      </w:r>
      <w:r w:rsidRPr="00726066">
        <w:rPr>
          <w:rFonts w:ascii="Calibri" w:hAnsi="Calibri"/>
          <w:sz w:val="28"/>
          <w:szCs w:val="28"/>
        </w:rPr>
        <w:t>、</w:t>
      </w:r>
      <w:r w:rsidRPr="00726066">
        <w:rPr>
          <w:rFonts w:ascii="Calibri" w:hAnsi="Calibri" w:hint="eastAsia"/>
          <w:sz w:val="28"/>
          <w:szCs w:val="28"/>
        </w:rPr>
        <w:t>藥物治療</w:t>
      </w:r>
      <w:r w:rsidRPr="00726066">
        <w:rPr>
          <w:rFonts w:ascii="Calibri" w:hAnsi="Calibri"/>
          <w:sz w:val="28"/>
          <w:szCs w:val="28"/>
        </w:rPr>
        <w:t>、</w:t>
      </w:r>
      <w:r w:rsidRPr="00726066">
        <w:rPr>
          <w:rFonts w:ascii="Calibri" w:hAnsi="Calibri" w:hint="eastAsia"/>
          <w:sz w:val="28"/>
          <w:szCs w:val="28"/>
        </w:rPr>
        <w:t>儀器治療</w:t>
      </w:r>
      <w:r w:rsidRPr="00726066">
        <w:rPr>
          <w:rFonts w:ascii="Calibri" w:hAnsi="Calibri"/>
          <w:sz w:val="28"/>
          <w:szCs w:val="28"/>
        </w:rPr>
        <w:t>、</w:t>
      </w:r>
      <w:r w:rsidRPr="00726066">
        <w:rPr>
          <w:rFonts w:ascii="Calibri" w:hAnsi="Calibri" w:hint="eastAsia"/>
          <w:sz w:val="28"/>
          <w:szCs w:val="28"/>
        </w:rPr>
        <w:t>機械式循環輔助</w:t>
      </w:r>
      <w:r w:rsidRPr="00726066">
        <w:rPr>
          <w:rFonts w:ascii="Calibri" w:hAnsi="Calibri"/>
          <w:sz w:val="28"/>
          <w:szCs w:val="28"/>
        </w:rPr>
        <w:t>、</w:t>
      </w:r>
      <w:r w:rsidRPr="00726066">
        <w:rPr>
          <w:rFonts w:ascii="Calibri" w:hAnsi="Calibri" w:hint="eastAsia"/>
          <w:sz w:val="28"/>
          <w:szCs w:val="28"/>
        </w:rPr>
        <w:t>多團隊照護模式</w:t>
      </w:r>
      <w:r w:rsidRPr="00726066">
        <w:rPr>
          <w:rFonts w:ascii="Calibri" w:hAnsi="Calibri"/>
          <w:sz w:val="28"/>
          <w:szCs w:val="28"/>
        </w:rPr>
        <w:t>）</w:t>
      </w:r>
      <w:r w:rsidRPr="00726066">
        <w:rPr>
          <w:rFonts w:hint="eastAsia"/>
          <w:sz w:val="28"/>
          <w:szCs w:val="28"/>
        </w:rPr>
        <w:t>來進行心臟衰竭之在職教育訓練課程，同時也簡介心臟衰竭急性後期整合照護，讓新進人員得以迅速獲取疾病重要知識和臨床照護之要領，上課學員除了第一線的醫護同仁，還包含</w:t>
      </w:r>
      <w:proofErr w:type="gramStart"/>
      <w:r>
        <w:rPr>
          <w:rFonts w:hint="eastAsia"/>
          <w:sz w:val="28"/>
          <w:szCs w:val="28"/>
        </w:rPr>
        <w:t>個管師</w:t>
      </w:r>
      <w:proofErr w:type="gramEnd"/>
      <w:r w:rsidRPr="00726066">
        <w:rPr>
          <w:rFonts w:hint="eastAsia"/>
          <w:sz w:val="28"/>
          <w:szCs w:val="28"/>
        </w:rPr>
        <w:t>、藥師</w:t>
      </w:r>
      <w:r>
        <w:rPr>
          <w:rFonts w:hint="eastAsia"/>
          <w:sz w:val="28"/>
          <w:szCs w:val="28"/>
        </w:rPr>
        <w:t>、營養師</w:t>
      </w:r>
      <w:r w:rsidRPr="00726066">
        <w:rPr>
          <w:rFonts w:hint="eastAsia"/>
          <w:sz w:val="28"/>
          <w:szCs w:val="28"/>
        </w:rPr>
        <w:t>、</w:t>
      </w:r>
      <w:r>
        <w:rPr>
          <w:rFonts w:hint="eastAsia"/>
          <w:sz w:val="28"/>
          <w:szCs w:val="28"/>
        </w:rPr>
        <w:t>復健師、呼吸治療師、</w:t>
      </w:r>
      <w:r w:rsidRPr="00726066">
        <w:rPr>
          <w:rFonts w:hint="eastAsia"/>
          <w:sz w:val="28"/>
          <w:szCs w:val="28"/>
        </w:rPr>
        <w:t>心理師、社工師等非臨床單位工作人員。</w:t>
      </w:r>
      <w:r w:rsidRPr="00726066">
        <w:rPr>
          <w:rFonts w:hint="eastAsia"/>
          <w:sz w:val="28"/>
          <w:szCs w:val="28"/>
        </w:rPr>
        <w:t xml:space="preserve"> </w:t>
      </w:r>
      <w:r w:rsidRPr="00726066">
        <w:rPr>
          <w:sz w:val="28"/>
          <w:szCs w:val="28"/>
        </w:rPr>
        <w:t xml:space="preserve"> </w:t>
      </w:r>
    </w:p>
    <w:p w14:paraId="479228ED" w14:textId="77777777" w:rsidR="002B5DCF" w:rsidRDefault="002B5DCF" w:rsidP="002B5DCF">
      <w:pPr>
        <w:rPr>
          <w:sz w:val="28"/>
          <w:szCs w:val="28"/>
        </w:rPr>
      </w:pPr>
    </w:p>
    <w:p w14:paraId="4D38F8AB" w14:textId="77777777" w:rsidR="002B5DCF" w:rsidRDefault="002B5DCF" w:rsidP="002B5DCF">
      <w:pPr>
        <w:rPr>
          <w:sz w:val="28"/>
          <w:szCs w:val="28"/>
        </w:rPr>
      </w:pPr>
    </w:p>
    <w:p w14:paraId="12398F9E" w14:textId="77777777" w:rsidR="008453DD" w:rsidRDefault="008453DD" w:rsidP="002B5DCF">
      <w:pPr>
        <w:rPr>
          <w:sz w:val="28"/>
          <w:szCs w:val="28"/>
        </w:rPr>
      </w:pPr>
    </w:p>
    <w:p w14:paraId="7EF0C76C" w14:textId="77777777" w:rsidR="00A836A6" w:rsidRDefault="00A836A6" w:rsidP="002B5DCF">
      <w:pPr>
        <w:rPr>
          <w:sz w:val="28"/>
          <w:szCs w:val="28"/>
        </w:rPr>
      </w:pPr>
    </w:p>
    <w:p w14:paraId="761F87B2" w14:textId="77777777" w:rsidR="00A836A6" w:rsidRDefault="00A836A6" w:rsidP="002B5DCF">
      <w:pPr>
        <w:rPr>
          <w:sz w:val="28"/>
          <w:szCs w:val="28"/>
        </w:rPr>
      </w:pPr>
    </w:p>
    <w:p w14:paraId="1DA89988" w14:textId="77777777" w:rsidR="002B5DCF" w:rsidRDefault="002B5DCF" w:rsidP="002B5DCF">
      <w:pPr>
        <w:rPr>
          <w:sz w:val="28"/>
          <w:szCs w:val="28"/>
        </w:rPr>
      </w:pPr>
      <w:r>
        <w:rPr>
          <w:rFonts w:hint="eastAsia"/>
          <w:sz w:val="28"/>
          <w:szCs w:val="28"/>
        </w:rPr>
        <w:lastRenderedPageBreak/>
        <w:t>各職類之課程規劃：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01"/>
        <w:gridCol w:w="1701"/>
        <w:gridCol w:w="1701"/>
        <w:gridCol w:w="1701"/>
        <w:gridCol w:w="1701"/>
      </w:tblGrid>
      <w:tr w:rsidR="002B5DCF" w:rsidRPr="00500AA7" w14:paraId="7562C9CA" w14:textId="77777777" w:rsidTr="00662E91">
        <w:tc>
          <w:tcPr>
            <w:tcW w:w="846" w:type="dxa"/>
          </w:tcPr>
          <w:p w14:paraId="6816AEFA" w14:textId="77777777" w:rsidR="002B5DCF" w:rsidRPr="00500AA7" w:rsidRDefault="002B5DCF" w:rsidP="009E6A7F">
            <w:pPr>
              <w:rPr>
                <w:sz w:val="28"/>
                <w:szCs w:val="28"/>
              </w:rPr>
            </w:pPr>
          </w:p>
        </w:tc>
        <w:tc>
          <w:tcPr>
            <w:tcW w:w="1701" w:type="dxa"/>
          </w:tcPr>
          <w:p w14:paraId="49438BFB" w14:textId="77777777" w:rsidR="002B5DCF" w:rsidRPr="00500AA7" w:rsidRDefault="002B5DCF" w:rsidP="009E6A7F">
            <w:pPr>
              <w:jc w:val="center"/>
              <w:rPr>
                <w:b/>
                <w:sz w:val="28"/>
                <w:szCs w:val="28"/>
              </w:rPr>
            </w:pPr>
            <w:r w:rsidRPr="00500AA7">
              <w:rPr>
                <w:rFonts w:hint="eastAsia"/>
                <w:b/>
                <w:sz w:val="28"/>
                <w:szCs w:val="28"/>
              </w:rPr>
              <w:t>醫師、專</w:t>
            </w:r>
          </w:p>
          <w:p w14:paraId="3F5DE9E2" w14:textId="77777777" w:rsidR="002B5DCF" w:rsidRPr="00500AA7" w:rsidRDefault="002B5DCF" w:rsidP="009E6A7F">
            <w:pPr>
              <w:jc w:val="center"/>
              <w:rPr>
                <w:b/>
                <w:sz w:val="28"/>
                <w:szCs w:val="28"/>
              </w:rPr>
            </w:pPr>
            <w:r w:rsidRPr="00500AA7">
              <w:rPr>
                <w:rFonts w:hint="eastAsia"/>
                <w:b/>
                <w:sz w:val="28"/>
                <w:szCs w:val="28"/>
              </w:rPr>
              <w:t>科護理師</w:t>
            </w:r>
          </w:p>
        </w:tc>
        <w:tc>
          <w:tcPr>
            <w:tcW w:w="1701" w:type="dxa"/>
          </w:tcPr>
          <w:p w14:paraId="10E26ACE" w14:textId="77777777" w:rsidR="002B5DCF" w:rsidRPr="00500AA7" w:rsidRDefault="002B5DCF" w:rsidP="009E6A7F">
            <w:pPr>
              <w:jc w:val="center"/>
              <w:rPr>
                <w:b/>
                <w:sz w:val="28"/>
                <w:szCs w:val="28"/>
              </w:rPr>
            </w:pPr>
            <w:r w:rsidRPr="00500AA7">
              <w:rPr>
                <w:rFonts w:hint="eastAsia"/>
                <w:b/>
                <w:sz w:val="28"/>
                <w:szCs w:val="28"/>
              </w:rPr>
              <w:t>護理師</w:t>
            </w:r>
          </w:p>
        </w:tc>
        <w:tc>
          <w:tcPr>
            <w:tcW w:w="1701" w:type="dxa"/>
          </w:tcPr>
          <w:p w14:paraId="5928234C" w14:textId="77777777" w:rsidR="002B5DCF" w:rsidRPr="00500AA7" w:rsidRDefault="002B5DCF" w:rsidP="009E6A7F">
            <w:pPr>
              <w:jc w:val="center"/>
              <w:rPr>
                <w:b/>
                <w:sz w:val="28"/>
                <w:szCs w:val="28"/>
              </w:rPr>
            </w:pPr>
            <w:proofErr w:type="gramStart"/>
            <w:r w:rsidRPr="00500AA7">
              <w:rPr>
                <w:rFonts w:hint="eastAsia"/>
                <w:b/>
                <w:sz w:val="28"/>
                <w:szCs w:val="28"/>
              </w:rPr>
              <w:t>個管師</w:t>
            </w:r>
            <w:proofErr w:type="gramEnd"/>
          </w:p>
        </w:tc>
        <w:tc>
          <w:tcPr>
            <w:tcW w:w="1701" w:type="dxa"/>
          </w:tcPr>
          <w:p w14:paraId="73DEF8DE" w14:textId="77777777" w:rsidR="002B5DCF" w:rsidRPr="00500AA7" w:rsidRDefault="002B5DCF" w:rsidP="009E6A7F">
            <w:pPr>
              <w:jc w:val="center"/>
              <w:rPr>
                <w:b/>
                <w:sz w:val="28"/>
                <w:szCs w:val="28"/>
              </w:rPr>
            </w:pPr>
            <w:r w:rsidRPr="00500AA7">
              <w:rPr>
                <w:rFonts w:hint="eastAsia"/>
                <w:b/>
                <w:sz w:val="28"/>
                <w:szCs w:val="28"/>
              </w:rPr>
              <w:t>藥師</w:t>
            </w:r>
          </w:p>
        </w:tc>
        <w:tc>
          <w:tcPr>
            <w:tcW w:w="1701" w:type="dxa"/>
          </w:tcPr>
          <w:p w14:paraId="4BFE49D2" w14:textId="77777777" w:rsidR="002B5DCF" w:rsidRPr="00500AA7" w:rsidRDefault="002B5DCF" w:rsidP="009E6A7F">
            <w:pPr>
              <w:jc w:val="center"/>
              <w:rPr>
                <w:b/>
                <w:sz w:val="28"/>
                <w:szCs w:val="28"/>
              </w:rPr>
            </w:pPr>
            <w:r w:rsidRPr="00500AA7">
              <w:rPr>
                <w:rFonts w:hint="eastAsia"/>
                <w:b/>
                <w:sz w:val="28"/>
                <w:szCs w:val="28"/>
              </w:rPr>
              <w:t>營養師</w:t>
            </w:r>
          </w:p>
        </w:tc>
      </w:tr>
      <w:tr w:rsidR="002B5DCF" w:rsidRPr="00500AA7" w14:paraId="15E5C91C" w14:textId="77777777" w:rsidTr="00662E91">
        <w:tc>
          <w:tcPr>
            <w:tcW w:w="846" w:type="dxa"/>
          </w:tcPr>
          <w:p w14:paraId="69E435AE" w14:textId="77777777" w:rsidR="002B5DCF" w:rsidRPr="00500AA7" w:rsidRDefault="002B5DCF" w:rsidP="009E6A7F">
            <w:pPr>
              <w:jc w:val="center"/>
              <w:rPr>
                <w:b/>
                <w:sz w:val="28"/>
                <w:szCs w:val="28"/>
              </w:rPr>
            </w:pPr>
            <w:r w:rsidRPr="00500AA7">
              <w:rPr>
                <w:rFonts w:hint="eastAsia"/>
                <w:b/>
                <w:sz w:val="28"/>
                <w:szCs w:val="28"/>
              </w:rPr>
              <w:t>共通課程</w:t>
            </w:r>
          </w:p>
        </w:tc>
        <w:tc>
          <w:tcPr>
            <w:tcW w:w="1701" w:type="dxa"/>
          </w:tcPr>
          <w:p w14:paraId="72EC323E" w14:textId="77777777" w:rsidR="002B5DCF" w:rsidRPr="00500AA7" w:rsidRDefault="002B5DCF" w:rsidP="002B5DCF">
            <w:pPr>
              <w:numPr>
                <w:ilvl w:val="0"/>
                <w:numId w:val="4"/>
              </w:numPr>
              <w:kinsoku w:val="0"/>
              <w:jc w:val="both"/>
              <w:rPr>
                <w:rFonts w:ascii="Calibri" w:hAnsi="Calibri"/>
                <w:sz w:val="22"/>
              </w:rPr>
            </w:pPr>
            <w:r w:rsidRPr="00500AA7">
              <w:rPr>
                <w:rFonts w:ascii="Calibri" w:hAnsi="Calibri"/>
                <w:b/>
                <w:sz w:val="22"/>
              </w:rPr>
              <w:t>心臟衰竭概論</w:t>
            </w:r>
            <w:r w:rsidRPr="00500AA7">
              <w:rPr>
                <w:rFonts w:ascii="Calibri" w:hAnsi="Calibri"/>
                <w:sz w:val="22"/>
              </w:rPr>
              <w:t>（心臟衰竭</w:t>
            </w:r>
            <w:r w:rsidRPr="00500AA7">
              <w:rPr>
                <w:rFonts w:ascii="Calibri" w:hAnsi="Calibri" w:hint="eastAsia"/>
                <w:sz w:val="22"/>
              </w:rPr>
              <w:t>之簡</w:t>
            </w:r>
            <w:r w:rsidRPr="00500AA7">
              <w:rPr>
                <w:rFonts w:ascii="Calibri" w:hAnsi="Calibri"/>
                <w:sz w:val="22"/>
              </w:rPr>
              <w:t>介與評量、</w:t>
            </w:r>
            <w:r w:rsidRPr="00500AA7">
              <w:rPr>
                <w:rFonts w:ascii="Calibri" w:hAnsi="Calibri" w:hint="eastAsia"/>
                <w:sz w:val="22"/>
              </w:rPr>
              <w:t>臨床表現與診斷</w:t>
            </w:r>
            <w:r w:rsidRPr="00500AA7">
              <w:rPr>
                <w:rFonts w:ascii="Calibri" w:hAnsi="Calibri"/>
                <w:sz w:val="22"/>
              </w:rPr>
              <w:t>、</w:t>
            </w:r>
            <w:r w:rsidRPr="00500AA7">
              <w:rPr>
                <w:rFonts w:ascii="Calibri" w:hAnsi="Calibri" w:hint="eastAsia"/>
                <w:sz w:val="22"/>
              </w:rPr>
              <w:t>藥物治療</w:t>
            </w:r>
            <w:r w:rsidRPr="00500AA7">
              <w:rPr>
                <w:rFonts w:ascii="Calibri" w:hAnsi="Calibri"/>
                <w:sz w:val="22"/>
              </w:rPr>
              <w:t>、</w:t>
            </w:r>
            <w:r w:rsidRPr="00500AA7">
              <w:rPr>
                <w:rFonts w:ascii="Calibri" w:hAnsi="Calibri" w:hint="eastAsia"/>
                <w:sz w:val="22"/>
              </w:rPr>
              <w:t>儀器治療</w:t>
            </w:r>
            <w:r w:rsidRPr="00500AA7">
              <w:rPr>
                <w:rFonts w:ascii="Calibri" w:hAnsi="Calibri"/>
                <w:sz w:val="22"/>
              </w:rPr>
              <w:t>、</w:t>
            </w:r>
            <w:r w:rsidRPr="00500AA7">
              <w:rPr>
                <w:rFonts w:ascii="Calibri" w:hAnsi="Calibri" w:hint="eastAsia"/>
                <w:sz w:val="22"/>
              </w:rPr>
              <w:t>機械式循環輔助</w:t>
            </w:r>
            <w:r w:rsidRPr="00500AA7">
              <w:rPr>
                <w:rFonts w:ascii="Calibri" w:hAnsi="Calibri"/>
                <w:sz w:val="22"/>
              </w:rPr>
              <w:t>、</w:t>
            </w:r>
            <w:r w:rsidRPr="00500AA7">
              <w:rPr>
                <w:rFonts w:ascii="Calibri" w:hAnsi="Calibri" w:hint="eastAsia"/>
                <w:sz w:val="22"/>
              </w:rPr>
              <w:t>多團隊照護模式</w:t>
            </w:r>
            <w:r w:rsidRPr="00500AA7">
              <w:rPr>
                <w:rFonts w:ascii="Calibri" w:hAnsi="Calibri"/>
                <w:sz w:val="22"/>
              </w:rPr>
              <w:t>）</w:t>
            </w:r>
          </w:p>
          <w:p w14:paraId="6A507326" w14:textId="77777777" w:rsidR="002B5DCF" w:rsidRPr="00500AA7" w:rsidRDefault="002B5DCF" w:rsidP="002B5DCF">
            <w:pPr>
              <w:numPr>
                <w:ilvl w:val="0"/>
                <w:numId w:val="4"/>
              </w:numPr>
              <w:kinsoku w:val="0"/>
              <w:jc w:val="both"/>
              <w:rPr>
                <w:rFonts w:ascii="Calibri" w:hAnsi="Calibri"/>
                <w:b/>
                <w:sz w:val="22"/>
              </w:rPr>
            </w:pPr>
            <w:r w:rsidRPr="00500AA7">
              <w:rPr>
                <w:rFonts w:ascii="Calibri" w:hAnsi="Calibri" w:hint="eastAsia"/>
                <w:b/>
                <w:sz w:val="22"/>
              </w:rPr>
              <w:t>心臟衰竭急性後期整合照護之簡介</w:t>
            </w:r>
          </w:p>
        </w:tc>
        <w:tc>
          <w:tcPr>
            <w:tcW w:w="1701" w:type="dxa"/>
          </w:tcPr>
          <w:p w14:paraId="2B5E781C" w14:textId="77777777" w:rsidR="002B5DCF" w:rsidRPr="00500AA7" w:rsidRDefault="002B5DCF" w:rsidP="002B5DCF">
            <w:pPr>
              <w:numPr>
                <w:ilvl w:val="0"/>
                <w:numId w:val="5"/>
              </w:numPr>
              <w:kinsoku w:val="0"/>
              <w:jc w:val="both"/>
              <w:rPr>
                <w:rFonts w:ascii="Calibri" w:hAnsi="Calibri"/>
                <w:sz w:val="22"/>
              </w:rPr>
            </w:pPr>
            <w:r w:rsidRPr="00500AA7">
              <w:rPr>
                <w:rFonts w:ascii="Calibri" w:hAnsi="Calibri"/>
                <w:b/>
                <w:sz w:val="22"/>
              </w:rPr>
              <w:t>心臟衰竭概論</w:t>
            </w:r>
            <w:r w:rsidRPr="00500AA7">
              <w:rPr>
                <w:rFonts w:ascii="Calibri" w:hAnsi="Calibri"/>
                <w:sz w:val="22"/>
              </w:rPr>
              <w:t>（心臟衰竭</w:t>
            </w:r>
            <w:r w:rsidRPr="00500AA7">
              <w:rPr>
                <w:rFonts w:ascii="Calibri" w:hAnsi="Calibri" w:hint="eastAsia"/>
                <w:sz w:val="22"/>
              </w:rPr>
              <w:t>之簡</w:t>
            </w:r>
            <w:r w:rsidRPr="00500AA7">
              <w:rPr>
                <w:rFonts w:ascii="Calibri" w:hAnsi="Calibri"/>
                <w:sz w:val="22"/>
              </w:rPr>
              <w:t>介與評量、</w:t>
            </w:r>
            <w:r w:rsidRPr="00500AA7">
              <w:rPr>
                <w:rFonts w:ascii="Calibri" w:hAnsi="Calibri" w:hint="eastAsia"/>
                <w:sz w:val="22"/>
              </w:rPr>
              <w:t>臨床表現與診斷</w:t>
            </w:r>
            <w:r w:rsidRPr="00500AA7">
              <w:rPr>
                <w:rFonts w:ascii="Calibri" w:hAnsi="Calibri"/>
                <w:sz w:val="22"/>
              </w:rPr>
              <w:t>、</w:t>
            </w:r>
            <w:r w:rsidRPr="00500AA7">
              <w:rPr>
                <w:rFonts w:ascii="Calibri" w:hAnsi="Calibri" w:hint="eastAsia"/>
                <w:sz w:val="22"/>
              </w:rPr>
              <w:t>藥物治療</w:t>
            </w:r>
            <w:r w:rsidRPr="00500AA7">
              <w:rPr>
                <w:rFonts w:ascii="Calibri" w:hAnsi="Calibri"/>
                <w:sz w:val="22"/>
              </w:rPr>
              <w:t>、</w:t>
            </w:r>
            <w:r w:rsidRPr="00500AA7">
              <w:rPr>
                <w:rFonts w:ascii="Calibri" w:hAnsi="Calibri" w:hint="eastAsia"/>
                <w:sz w:val="22"/>
              </w:rPr>
              <w:t>儀器治療</w:t>
            </w:r>
            <w:r w:rsidRPr="00500AA7">
              <w:rPr>
                <w:rFonts w:ascii="Calibri" w:hAnsi="Calibri"/>
                <w:sz w:val="22"/>
              </w:rPr>
              <w:t>、</w:t>
            </w:r>
            <w:r w:rsidRPr="00500AA7">
              <w:rPr>
                <w:rFonts w:ascii="Calibri" w:hAnsi="Calibri" w:hint="eastAsia"/>
                <w:sz w:val="22"/>
              </w:rPr>
              <w:t>機械式循環輔助</w:t>
            </w:r>
            <w:r w:rsidRPr="00500AA7">
              <w:rPr>
                <w:rFonts w:ascii="Calibri" w:hAnsi="Calibri"/>
                <w:sz w:val="22"/>
              </w:rPr>
              <w:t>、</w:t>
            </w:r>
            <w:r w:rsidRPr="00500AA7">
              <w:rPr>
                <w:rFonts w:ascii="Calibri" w:hAnsi="Calibri" w:hint="eastAsia"/>
                <w:sz w:val="22"/>
              </w:rPr>
              <w:t>多團隊照護模式</w:t>
            </w:r>
            <w:r w:rsidRPr="00500AA7">
              <w:rPr>
                <w:rFonts w:ascii="Calibri" w:hAnsi="Calibri"/>
                <w:sz w:val="22"/>
              </w:rPr>
              <w:t>）</w:t>
            </w:r>
          </w:p>
          <w:p w14:paraId="623294F3" w14:textId="77777777" w:rsidR="002B5DCF" w:rsidRPr="00500AA7" w:rsidRDefault="002B5DCF" w:rsidP="002B5DCF">
            <w:pPr>
              <w:numPr>
                <w:ilvl w:val="0"/>
                <w:numId w:val="5"/>
              </w:numPr>
              <w:kinsoku w:val="0"/>
              <w:jc w:val="both"/>
              <w:rPr>
                <w:rFonts w:ascii="Calibri" w:hAnsi="Calibri"/>
                <w:sz w:val="22"/>
              </w:rPr>
            </w:pPr>
            <w:r w:rsidRPr="00500AA7">
              <w:rPr>
                <w:rFonts w:ascii="Calibri" w:hAnsi="Calibri" w:hint="eastAsia"/>
                <w:b/>
                <w:sz w:val="22"/>
              </w:rPr>
              <w:t>心臟衰竭急性後期整合照護之簡介</w:t>
            </w:r>
          </w:p>
        </w:tc>
        <w:tc>
          <w:tcPr>
            <w:tcW w:w="1701" w:type="dxa"/>
          </w:tcPr>
          <w:p w14:paraId="498912C2" w14:textId="77777777" w:rsidR="002B5DCF" w:rsidRPr="00500AA7" w:rsidRDefault="002B5DCF" w:rsidP="002B5DCF">
            <w:pPr>
              <w:numPr>
                <w:ilvl w:val="0"/>
                <w:numId w:val="6"/>
              </w:numPr>
              <w:kinsoku w:val="0"/>
              <w:jc w:val="both"/>
              <w:rPr>
                <w:rFonts w:ascii="Calibri" w:hAnsi="Calibri"/>
                <w:sz w:val="22"/>
              </w:rPr>
            </w:pPr>
            <w:r w:rsidRPr="00500AA7">
              <w:rPr>
                <w:rFonts w:ascii="Calibri" w:hAnsi="Calibri"/>
                <w:b/>
                <w:sz w:val="22"/>
              </w:rPr>
              <w:t>心臟衰竭概論</w:t>
            </w:r>
            <w:r w:rsidRPr="00500AA7">
              <w:rPr>
                <w:rFonts w:ascii="Calibri" w:hAnsi="Calibri"/>
                <w:sz w:val="22"/>
              </w:rPr>
              <w:t>（心臟衰竭</w:t>
            </w:r>
            <w:r w:rsidRPr="00500AA7">
              <w:rPr>
                <w:rFonts w:ascii="Calibri" w:hAnsi="Calibri" w:hint="eastAsia"/>
                <w:sz w:val="22"/>
              </w:rPr>
              <w:t>之簡</w:t>
            </w:r>
            <w:r w:rsidRPr="00500AA7">
              <w:rPr>
                <w:rFonts w:ascii="Calibri" w:hAnsi="Calibri"/>
                <w:sz w:val="22"/>
              </w:rPr>
              <w:t>介與評量、</w:t>
            </w:r>
            <w:r w:rsidRPr="00500AA7">
              <w:rPr>
                <w:rFonts w:ascii="Calibri" w:hAnsi="Calibri" w:hint="eastAsia"/>
                <w:sz w:val="22"/>
              </w:rPr>
              <w:t>臨床表現與診斷</w:t>
            </w:r>
            <w:r w:rsidRPr="00500AA7">
              <w:rPr>
                <w:rFonts w:ascii="Calibri" w:hAnsi="Calibri"/>
                <w:sz w:val="22"/>
              </w:rPr>
              <w:t>、</w:t>
            </w:r>
            <w:r w:rsidRPr="00500AA7">
              <w:rPr>
                <w:rFonts w:ascii="Calibri" w:hAnsi="Calibri" w:hint="eastAsia"/>
                <w:sz w:val="22"/>
              </w:rPr>
              <w:t>藥物治療</w:t>
            </w:r>
            <w:r w:rsidRPr="00500AA7">
              <w:rPr>
                <w:rFonts w:ascii="Calibri" w:hAnsi="Calibri"/>
                <w:sz w:val="22"/>
              </w:rPr>
              <w:t>、</w:t>
            </w:r>
            <w:r w:rsidRPr="00500AA7">
              <w:rPr>
                <w:rFonts w:ascii="Calibri" w:hAnsi="Calibri" w:hint="eastAsia"/>
                <w:sz w:val="22"/>
              </w:rPr>
              <w:t>儀器治療</w:t>
            </w:r>
            <w:r w:rsidRPr="00500AA7">
              <w:rPr>
                <w:rFonts w:ascii="Calibri" w:hAnsi="Calibri"/>
                <w:sz w:val="22"/>
              </w:rPr>
              <w:t>、</w:t>
            </w:r>
            <w:r w:rsidRPr="00500AA7">
              <w:rPr>
                <w:rFonts w:ascii="Calibri" w:hAnsi="Calibri" w:hint="eastAsia"/>
                <w:sz w:val="22"/>
              </w:rPr>
              <w:t>機械式循環輔助</w:t>
            </w:r>
            <w:r w:rsidRPr="00500AA7">
              <w:rPr>
                <w:rFonts w:ascii="Calibri" w:hAnsi="Calibri"/>
                <w:sz w:val="22"/>
              </w:rPr>
              <w:t>、</w:t>
            </w:r>
            <w:r w:rsidRPr="00500AA7">
              <w:rPr>
                <w:rFonts w:ascii="Calibri" w:hAnsi="Calibri" w:hint="eastAsia"/>
                <w:sz w:val="22"/>
              </w:rPr>
              <w:t>多團隊照護模式</w:t>
            </w:r>
            <w:r w:rsidRPr="00500AA7">
              <w:rPr>
                <w:rFonts w:ascii="Calibri" w:hAnsi="Calibri"/>
                <w:sz w:val="22"/>
              </w:rPr>
              <w:t>）</w:t>
            </w:r>
          </w:p>
          <w:p w14:paraId="2AA16635" w14:textId="77777777" w:rsidR="002B5DCF" w:rsidRPr="00500AA7" w:rsidRDefault="002B5DCF" w:rsidP="002B5DCF">
            <w:pPr>
              <w:numPr>
                <w:ilvl w:val="0"/>
                <w:numId w:val="6"/>
              </w:numPr>
              <w:kinsoku w:val="0"/>
              <w:jc w:val="both"/>
              <w:rPr>
                <w:rFonts w:ascii="Calibri" w:hAnsi="Calibri"/>
                <w:sz w:val="22"/>
              </w:rPr>
            </w:pPr>
            <w:r w:rsidRPr="00500AA7">
              <w:rPr>
                <w:rFonts w:ascii="Calibri" w:hAnsi="Calibri" w:hint="eastAsia"/>
                <w:b/>
                <w:sz w:val="22"/>
              </w:rPr>
              <w:t>心臟衰竭急性後期整合照護之簡介</w:t>
            </w:r>
          </w:p>
        </w:tc>
        <w:tc>
          <w:tcPr>
            <w:tcW w:w="1701" w:type="dxa"/>
          </w:tcPr>
          <w:p w14:paraId="0CDACEE8" w14:textId="77777777" w:rsidR="002B5DCF" w:rsidRPr="00500AA7" w:rsidRDefault="002B5DCF" w:rsidP="002B5DCF">
            <w:pPr>
              <w:numPr>
                <w:ilvl w:val="0"/>
                <w:numId w:val="7"/>
              </w:numPr>
              <w:kinsoku w:val="0"/>
              <w:jc w:val="both"/>
              <w:rPr>
                <w:rFonts w:ascii="Calibri" w:hAnsi="Calibri"/>
                <w:sz w:val="22"/>
              </w:rPr>
            </w:pPr>
            <w:r w:rsidRPr="00500AA7">
              <w:rPr>
                <w:rFonts w:ascii="Calibri" w:hAnsi="Calibri"/>
                <w:b/>
                <w:sz w:val="22"/>
              </w:rPr>
              <w:t>心臟衰竭概論</w:t>
            </w:r>
            <w:r w:rsidRPr="00500AA7">
              <w:rPr>
                <w:rFonts w:ascii="Calibri" w:hAnsi="Calibri"/>
                <w:sz w:val="22"/>
              </w:rPr>
              <w:t>（心臟衰竭</w:t>
            </w:r>
            <w:r w:rsidRPr="00500AA7">
              <w:rPr>
                <w:rFonts w:ascii="Calibri" w:hAnsi="Calibri" w:hint="eastAsia"/>
                <w:sz w:val="22"/>
              </w:rPr>
              <w:t>之簡</w:t>
            </w:r>
            <w:r w:rsidRPr="00500AA7">
              <w:rPr>
                <w:rFonts w:ascii="Calibri" w:hAnsi="Calibri"/>
                <w:sz w:val="22"/>
              </w:rPr>
              <w:t>介與評量、</w:t>
            </w:r>
            <w:r w:rsidRPr="00500AA7">
              <w:rPr>
                <w:rFonts w:ascii="Calibri" w:hAnsi="Calibri" w:hint="eastAsia"/>
                <w:sz w:val="22"/>
              </w:rPr>
              <w:t>臨床表現與診斷</w:t>
            </w:r>
            <w:r w:rsidRPr="00500AA7">
              <w:rPr>
                <w:rFonts w:ascii="Calibri" w:hAnsi="Calibri"/>
                <w:sz w:val="22"/>
              </w:rPr>
              <w:t>、</w:t>
            </w:r>
            <w:r w:rsidRPr="00500AA7">
              <w:rPr>
                <w:rFonts w:ascii="Calibri" w:hAnsi="Calibri" w:hint="eastAsia"/>
                <w:sz w:val="22"/>
              </w:rPr>
              <w:t>藥物治療</w:t>
            </w:r>
            <w:r w:rsidRPr="00500AA7">
              <w:rPr>
                <w:rFonts w:ascii="Calibri" w:hAnsi="Calibri"/>
                <w:sz w:val="22"/>
              </w:rPr>
              <w:t>、</w:t>
            </w:r>
            <w:r w:rsidRPr="00500AA7">
              <w:rPr>
                <w:rFonts w:ascii="Calibri" w:hAnsi="Calibri" w:hint="eastAsia"/>
                <w:sz w:val="22"/>
              </w:rPr>
              <w:t>儀器治療</w:t>
            </w:r>
            <w:r w:rsidRPr="00500AA7">
              <w:rPr>
                <w:rFonts w:ascii="Calibri" w:hAnsi="Calibri"/>
                <w:sz w:val="22"/>
              </w:rPr>
              <w:t>、</w:t>
            </w:r>
            <w:r w:rsidRPr="00500AA7">
              <w:rPr>
                <w:rFonts w:ascii="Calibri" w:hAnsi="Calibri" w:hint="eastAsia"/>
                <w:sz w:val="22"/>
              </w:rPr>
              <w:t>機械式循環輔助</w:t>
            </w:r>
            <w:r w:rsidRPr="00500AA7">
              <w:rPr>
                <w:rFonts w:ascii="Calibri" w:hAnsi="Calibri"/>
                <w:sz w:val="22"/>
              </w:rPr>
              <w:t>、</w:t>
            </w:r>
            <w:r w:rsidRPr="00500AA7">
              <w:rPr>
                <w:rFonts w:ascii="Calibri" w:hAnsi="Calibri" w:hint="eastAsia"/>
                <w:sz w:val="22"/>
              </w:rPr>
              <w:t>多團隊照護模式</w:t>
            </w:r>
            <w:r w:rsidRPr="00500AA7">
              <w:rPr>
                <w:rFonts w:ascii="Calibri" w:hAnsi="Calibri"/>
                <w:sz w:val="22"/>
              </w:rPr>
              <w:t>）</w:t>
            </w:r>
          </w:p>
          <w:p w14:paraId="414050FB" w14:textId="77777777" w:rsidR="002B5DCF" w:rsidRPr="00500AA7" w:rsidRDefault="002B5DCF" w:rsidP="002B5DCF">
            <w:pPr>
              <w:numPr>
                <w:ilvl w:val="0"/>
                <w:numId w:val="7"/>
              </w:numPr>
              <w:kinsoku w:val="0"/>
              <w:jc w:val="both"/>
              <w:rPr>
                <w:rFonts w:ascii="Calibri" w:hAnsi="Calibri"/>
                <w:sz w:val="22"/>
              </w:rPr>
            </w:pPr>
            <w:r w:rsidRPr="00500AA7">
              <w:rPr>
                <w:rFonts w:ascii="Calibri" w:hAnsi="Calibri" w:hint="eastAsia"/>
                <w:b/>
                <w:sz w:val="22"/>
              </w:rPr>
              <w:t>心臟衰竭急性後期整合照護之簡介</w:t>
            </w:r>
          </w:p>
        </w:tc>
        <w:tc>
          <w:tcPr>
            <w:tcW w:w="1701" w:type="dxa"/>
          </w:tcPr>
          <w:p w14:paraId="5B6F7796" w14:textId="77777777" w:rsidR="002B5DCF" w:rsidRPr="00500AA7" w:rsidRDefault="002B5DCF" w:rsidP="002B5DCF">
            <w:pPr>
              <w:numPr>
                <w:ilvl w:val="0"/>
                <w:numId w:val="8"/>
              </w:numPr>
              <w:kinsoku w:val="0"/>
              <w:jc w:val="both"/>
              <w:rPr>
                <w:rFonts w:ascii="Calibri" w:hAnsi="Calibri"/>
                <w:sz w:val="22"/>
              </w:rPr>
            </w:pPr>
            <w:r w:rsidRPr="00500AA7">
              <w:rPr>
                <w:rFonts w:ascii="Calibri" w:hAnsi="Calibri"/>
                <w:b/>
                <w:sz w:val="22"/>
              </w:rPr>
              <w:t>心臟衰竭概論</w:t>
            </w:r>
            <w:r w:rsidRPr="00500AA7">
              <w:rPr>
                <w:rFonts w:ascii="Calibri" w:hAnsi="Calibri"/>
                <w:sz w:val="22"/>
              </w:rPr>
              <w:t>（心臟衰竭</w:t>
            </w:r>
            <w:r w:rsidRPr="00500AA7">
              <w:rPr>
                <w:rFonts w:ascii="Calibri" w:hAnsi="Calibri" w:hint="eastAsia"/>
                <w:sz w:val="22"/>
              </w:rPr>
              <w:t>之簡</w:t>
            </w:r>
            <w:r w:rsidRPr="00500AA7">
              <w:rPr>
                <w:rFonts w:ascii="Calibri" w:hAnsi="Calibri"/>
                <w:sz w:val="22"/>
              </w:rPr>
              <w:t>介與評量、</w:t>
            </w:r>
            <w:r w:rsidRPr="00500AA7">
              <w:rPr>
                <w:rFonts w:ascii="Calibri" w:hAnsi="Calibri" w:hint="eastAsia"/>
                <w:sz w:val="22"/>
              </w:rPr>
              <w:t>臨床表現與診斷</w:t>
            </w:r>
            <w:r w:rsidRPr="00500AA7">
              <w:rPr>
                <w:rFonts w:ascii="Calibri" w:hAnsi="Calibri"/>
                <w:sz w:val="22"/>
              </w:rPr>
              <w:t>、</w:t>
            </w:r>
            <w:r w:rsidRPr="00500AA7">
              <w:rPr>
                <w:rFonts w:ascii="Calibri" w:hAnsi="Calibri" w:hint="eastAsia"/>
                <w:sz w:val="22"/>
              </w:rPr>
              <w:t>藥物治療</w:t>
            </w:r>
            <w:r w:rsidRPr="00500AA7">
              <w:rPr>
                <w:rFonts w:ascii="Calibri" w:hAnsi="Calibri"/>
                <w:sz w:val="22"/>
              </w:rPr>
              <w:t>、</w:t>
            </w:r>
            <w:r w:rsidRPr="00500AA7">
              <w:rPr>
                <w:rFonts w:ascii="Calibri" w:hAnsi="Calibri" w:hint="eastAsia"/>
                <w:sz w:val="22"/>
              </w:rPr>
              <w:t>儀器治療</w:t>
            </w:r>
            <w:r w:rsidRPr="00500AA7">
              <w:rPr>
                <w:rFonts w:ascii="Calibri" w:hAnsi="Calibri"/>
                <w:sz w:val="22"/>
              </w:rPr>
              <w:t>、</w:t>
            </w:r>
            <w:r w:rsidRPr="00500AA7">
              <w:rPr>
                <w:rFonts w:ascii="Calibri" w:hAnsi="Calibri" w:hint="eastAsia"/>
                <w:sz w:val="22"/>
              </w:rPr>
              <w:t>機械式循環輔助</w:t>
            </w:r>
            <w:r w:rsidRPr="00500AA7">
              <w:rPr>
                <w:rFonts w:ascii="Calibri" w:hAnsi="Calibri"/>
                <w:sz w:val="22"/>
              </w:rPr>
              <w:t>、</w:t>
            </w:r>
            <w:r w:rsidRPr="00500AA7">
              <w:rPr>
                <w:rFonts w:ascii="Calibri" w:hAnsi="Calibri" w:hint="eastAsia"/>
                <w:sz w:val="22"/>
              </w:rPr>
              <w:t>多團隊照護模式</w:t>
            </w:r>
            <w:r w:rsidRPr="00500AA7">
              <w:rPr>
                <w:rFonts w:ascii="Calibri" w:hAnsi="Calibri"/>
                <w:sz w:val="22"/>
              </w:rPr>
              <w:t>）</w:t>
            </w:r>
          </w:p>
          <w:p w14:paraId="5E4B9D7E" w14:textId="77777777" w:rsidR="002B5DCF" w:rsidRPr="00500AA7" w:rsidRDefault="002B5DCF" w:rsidP="002B5DCF">
            <w:pPr>
              <w:numPr>
                <w:ilvl w:val="0"/>
                <w:numId w:val="8"/>
              </w:numPr>
              <w:kinsoku w:val="0"/>
              <w:jc w:val="both"/>
              <w:rPr>
                <w:rFonts w:ascii="Calibri" w:hAnsi="Calibri"/>
                <w:sz w:val="22"/>
              </w:rPr>
            </w:pPr>
            <w:r w:rsidRPr="00500AA7">
              <w:rPr>
                <w:rFonts w:ascii="Calibri" w:hAnsi="Calibri" w:hint="eastAsia"/>
                <w:b/>
                <w:sz w:val="22"/>
              </w:rPr>
              <w:t>心臟衰竭急性後期整合照護之簡介</w:t>
            </w:r>
          </w:p>
        </w:tc>
      </w:tr>
      <w:tr w:rsidR="002B5DCF" w:rsidRPr="00500AA7" w14:paraId="3952D82D" w14:textId="77777777" w:rsidTr="00662E91">
        <w:tc>
          <w:tcPr>
            <w:tcW w:w="846" w:type="dxa"/>
          </w:tcPr>
          <w:p w14:paraId="4407A695" w14:textId="26EE4C3A" w:rsidR="002B5DCF" w:rsidRPr="00500AA7" w:rsidRDefault="002B5DCF" w:rsidP="00662E91">
            <w:pPr>
              <w:jc w:val="center"/>
              <w:rPr>
                <w:b/>
                <w:sz w:val="28"/>
                <w:szCs w:val="28"/>
              </w:rPr>
            </w:pPr>
            <w:r w:rsidRPr="00500AA7">
              <w:rPr>
                <w:rFonts w:hint="eastAsia"/>
                <w:b/>
                <w:sz w:val="28"/>
                <w:szCs w:val="28"/>
              </w:rPr>
              <w:t>個別必修課程</w:t>
            </w:r>
          </w:p>
        </w:tc>
        <w:tc>
          <w:tcPr>
            <w:tcW w:w="1701" w:type="dxa"/>
          </w:tcPr>
          <w:p w14:paraId="748E86D4" w14:textId="77777777" w:rsidR="002B5DCF" w:rsidRPr="00500AA7" w:rsidRDefault="002B5DCF" w:rsidP="002B5DCF">
            <w:pPr>
              <w:numPr>
                <w:ilvl w:val="0"/>
                <w:numId w:val="13"/>
              </w:numPr>
              <w:kinsoku w:val="0"/>
              <w:rPr>
                <w:rFonts w:ascii="Calibri" w:hAnsi="Calibri"/>
                <w:sz w:val="22"/>
              </w:rPr>
            </w:pPr>
            <w:r w:rsidRPr="00500AA7">
              <w:rPr>
                <w:rFonts w:ascii="Calibri" w:hAnsi="Calibri" w:hint="eastAsia"/>
                <w:sz w:val="22"/>
              </w:rPr>
              <w:t>心血管系統之檢查評估</w:t>
            </w:r>
          </w:p>
          <w:p w14:paraId="1AD77804" w14:textId="77777777" w:rsidR="002B5DCF" w:rsidRPr="00500AA7" w:rsidRDefault="002B5DCF" w:rsidP="002B5DCF">
            <w:pPr>
              <w:numPr>
                <w:ilvl w:val="0"/>
                <w:numId w:val="13"/>
              </w:numPr>
              <w:kinsoku w:val="0"/>
              <w:rPr>
                <w:rFonts w:ascii="Calibri" w:hAnsi="Calibri"/>
                <w:sz w:val="22"/>
              </w:rPr>
            </w:pPr>
            <w:r w:rsidRPr="00500AA7">
              <w:rPr>
                <w:rFonts w:ascii="Calibri" w:hAnsi="Calibri" w:hint="eastAsia"/>
                <w:sz w:val="22"/>
              </w:rPr>
              <w:t>肺高壓的生理機轉及治療</w:t>
            </w:r>
          </w:p>
          <w:p w14:paraId="5723F4D0" w14:textId="77777777" w:rsidR="002B5DCF" w:rsidRPr="00500AA7" w:rsidRDefault="002B5DCF" w:rsidP="002B5DCF">
            <w:pPr>
              <w:numPr>
                <w:ilvl w:val="0"/>
                <w:numId w:val="13"/>
              </w:numPr>
              <w:kinsoku w:val="0"/>
              <w:rPr>
                <w:rFonts w:ascii="Calibri" w:hAnsi="Calibri"/>
                <w:sz w:val="22"/>
              </w:rPr>
            </w:pPr>
            <w:r w:rsidRPr="00500AA7">
              <w:rPr>
                <w:rFonts w:ascii="Calibri" w:hAnsi="Calibri" w:hint="eastAsia"/>
                <w:sz w:val="22"/>
              </w:rPr>
              <w:t>低溫治療</w:t>
            </w:r>
          </w:p>
          <w:p w14:paraId="1973B4B8" w14:textId="77777777" w:rsidR="002B5DCF" w:rsidRPr="00500AA7" w:rsidRDefault="002B5DCF" w:rsidP="002B5DCF">
            <w:pPr>
              <w:numPr>
                <w:ilvl w:val="0"/>
                <w:numId w:val="13"/>
              </w:numPr>
              <w:kinsoku w:val="0"/>
              <w:rPr>
                <w:rFonts w:ascii="Calibri" w:hAnsi="Calibri"/>
                <w:sz w:val="22"/>
              </w:rPr>
            </w:pPr>
            <w:r w:rsidRPr="00500AA7">
              <w:rPr>
                <w:rFonts w:ascii="Calibri" w:hAnsi="Calibri" w:hint="eastAsia"/>
                <w:sz w:val="22"/>
              </w:rPr>
              <w:t>心臟移植評估及術後照護</w:t>
            </w:r>
          </w:p>
        </w:tc>
        <w:tc>
          <w:tcPr>
            <w:tcW w:w="1701" w:type="dxa"/>
          </w:tcPr>
          <w:p w14:paraId="06E8B291" w14:textId="77777777" w:rsidR="002B5DCF" w:rsidRPr="00500AA7" w:rsidRDefault="002B5DCF" w:rsidP="002B5DCF">
            <w:pPr>
              <w:numPr>
                <w:ilvl w:val="0"/>
                <w:numId w:val="14"/>
              </w:numPr>
              <w:kinsoku w:val="0"/>
              <w:rPr>
                <w:rFonts w:ascii="Calibri" w:hAnsi="Calibri"/>
                <w:sz w:val="22"/>
              </w:rPr>
            </w:pPr>
            <w:r w:rsidRPr="00500AA7">
              <w:rPr>
                <w:rFonts w:ascii="Calibri" w:hAnsi="Calibri" w:hint="eastAsia"/>
                <w:sz w:val="22"/>
              </w:rPr>
              <w:t>認識基本心電圖</w:t>
            </w:r>
          </w:p>
          <w:p w14:paraId="28170F3D" w14:textId="77777777" w:rsidR="002B5DCF" w:rsidRPr="00500AA7" w:rsidRDefault="002B5DCF" w:rsidP="002B5DCF">
            <w:pPr>
              <w:numPr>
                <w:ilvl w:val="0"/>
                <w:numId w:val="14"/>
              </w:numPr>
              <w:kinsoku w:val="0"/>
              <w:rPr>
                <w:rFonts w:ascii="Calibri" w:hAnsi="Calibri"/>
                <w:sz w:val="22"/>
              </w:rPr>
            </w:pPr>
            <w:r w:rsidRPr="00500AA7">
              <w:rPr>
                <w:rFonts w:ascii="Calibri" w:hAnsi="Calibri" w:hint="eastAsia"/>
                <w:sz w:val="22"/>
              </w:rPr>
              <w:t>心臟植入式電子儀器之照護</w:t>
            </w:r>
          </w:p>
          <w:p w14:paraId="17B0513B" w14:textId="77777777" w:rsidR="002B5DCF" w:rsidRPr="00500AA7" w:rsidRDefault="002B5DCF" w:rsidP="002B5DCF">
            <w:pPr>
              <w:numPr>
                <w:ilvl w:val="0"/>
                <w:numId w:val="14"/>
              </w:numPr>
              <w:kinsoku w:val="0"/>
              <w:rPr>
                <w:rFonts w:ascii="Calibri" w:hAnsi="Calibri"/>
                <w:sz w:val="22"/>
              </w:rPr>
            </w:pPr>
            <w:r w:rsidRPr="00500AA7">
              <w:rPr>
                <w:rFonts w:ascii="Calibri" w:hAnsi="Calibri" w:hint="eastAsia"/>
                <w:sz w:val="22"/>
              </w:rPr>
              <w:t>IABP</w:t>
            </w:r>
            <w:r w:rsidRPr="00500AA7">
              <w:rPr>
                <w:rFonts w:ascii="Calibri" w:hAnsi="Calibri" w:hint="eastAsia"/>
                <w:sz w:val="22"/>
              </w:rPr>
              <w:t>之照護</w:t>
            </w:r>
          </w:p>
          <w:p w14:paraId="62291581" w14:textId="77777777" w:rsidR="002B5DCF" w:rsidRPr="00500AA7" w:rsidRDefault="002B5DCF" w:rsidP="002B5DCF">
            <w:pPr>
              <w:numPr>
                <w:ilvl w:val="0"/>
                <w:numId w:val="14"/>
              </w:numPr>
              <w:kinsoku w:val="0"/>
              <w:rPr>
                <w:rFonts w:ascii="Calibri" w:hAnsi="Calibri"/>
                <w:sz w:val="22"/>
              </w:rPr>
            </w:pPr>
            <w:r w:rsidRPr="00500AA7">
              <w:rPr>
                <w:rFonts w:ascii="Calibri" w:hAnsi="Calibri" w:hint="eastAsia"/>
                <w:sz w:val="22"/>
              </w:rPr>
              <w:t>ECMO</w:t>
            </w:r>
            <w:r w:rsidRPr="00500AA7">
              <w:rPr>
                <w:rFonts w:ascii="Calibri" w:hAnsi="Calibri" w:hint="eastAsia"/>
                <w:sz w:val="22"/>
              </w:rPr>
              <w:t>與</w:t>
            </w:r>
            <w:r w:rsidRPr="00500AA7">
              <w:rPr>
                <w:rFonts w:ascii="Calibri" w:hAnsi="Calibri" w:hint="eastAsia"/>
                <w:sz w:val="22"/>
              </w:rPr>
              <w:t>VAD</w:t>
            </w:r>
            <w:r w:rsidRPr="00500AA7">
              <w:rPr>
                <w:rFonts w:ascii="Calibri" w:hAnsi="Calibri" w:hint="eastAsia"/>
                <w:sz w:val="22"/>
              </w:rPr>
              <w:t>之照護</w:t>
            </w:r>
          </w:p>
        </w:tc>
        <w:tc>
          <w:tcPr>
            <w:tcW w:w="1701" w:type="dxa"/>
          </w:tcPr>
          <w:p w14:paraId="5D2AE43B" w14:textId="77777777" w:rsidR="002B5DCF" w:rsidRPr="00500AA7" w:rsidRDefault="002B5DCF" w:rsidP="009E6A7F">
            <w:pPr>
              <w:jc w:val="center"/>
              <w:rPr>
                <w:rFonts w:ascii="Calibri" w:hAnsi="Calibri"/>
                <w:sz w:val="22"/>
              </w:rPr>
            </w:pPr>
            <w:r w:rsidRPr="00500AA7">
              <w:rPr>
                <w:rFonts w:ascii="Calibri" w:hAnsi="Calibri" w:hint="eastAsia"/>
                <w:sz w:val="22"/>
              </w:rPr>
              <w:t>心臟衰竭</w:t>
            </w:r>
          </w:p>
          <w:p w14:paraId="51829AA0" w14:textId="77777777" w:rsidR="002B5DCF" w:rsidRPr="00500AA7" w:rsidRDefault="002B5DCF" w:rsidP="009E6A7F">
            <w:pPr>
              <w:jc w:val="center"/>
              <w:rPr>
                <w:rFonts w:ascii="Calibri" w:hAnsi="Calibri"/>
                <w:sz w:val="22"/>
              </w:rPr>
            </w:pPr>
            <w:r w:rsidRPr="00500AA7">
              <w:rPr>
                <w:rFonts w:ascii="Calibri" w:hAnsi="Calibri" w:hint="eastAsia"/>
                <w:sz w:val="22"/>
              </w:rPr>
              <w:t>團隊照護</w:t>
            </w:r>
          </w:p>
        </w:tc>
        <w:tc>
          <w:tcPr>
            <w:tcW w:w="1701" w:type="dxa"/>
          </w:tcPr>
          <w:p w14:paraId="1A72DB3F" w14:textId="77777777" w:rsidR="002B5DCF" w:rsidRPr="00500AA7" w:rsidRDefault="002B5DCF" w:rsidP="009E6A7F">
            <w:pPr>
              <w:jc w:val="center"/>
              <w:rPr>
                <w:rFonts w:ascii="Calibri" w:hAnsi="Calibri"/>
                <w:sz w:val="22"/>
              </w:rPr>
            </w:pPr>
            <w:r w:rsidRPr="00500AA7">
              <w:rPr>
                <w:rFonts w:ascii="Calibri" w:hAnsi="Calibri" w:hint="eastAsia"/>
                <w:sz w:val="22"/>
              </w:rPr>
              <w:t>心臟衰竭</w:t>
            </w:r>
          </w:p>
          <w:p w14:paraId="4351C1AD" w14:textId="77777777" w:rsidR="002B5DCF" w:rsidRPr="00500AA7" w:rsidRDefault="002B5DCF" w:rsidP="009E6A7F">
            <w:pPr>
              <w:jc w:val="center"/>
              <w:rPr>
                <w:rFonts w:ascii="Calibri" w:hAnsi="Calibri"/>
                <w:sz w:val="22"/>
              </w:rPr>
            </w:pPr>
            <w:r w:rsidRPr="00500AA7">
              <w:rPr>
                <w:rFonts w:ascii="Calibri" w:hAnsi="Calibri" w:hint="eastAsia"/>
                <w:sz w:val="22"/>
              </w:rPr>
              <w:t>用藥指引</w:t>
            </w:r>
          </w:p>
        </w:tc>
        <w:tc>
          <w:tcPr>
            <w:tcW w:w="1701" w:type="dxa"/>
          </w:tcPr>
          <w:p w14:paraId="327FCFC2" w14:textId="77777777" w:rsidR="002B5DCF" w:rsidRPr="00500AA7" w:rsidRDefault="002B5DCF" w:rsidP="009E6A7F">
            <w:pPr>
              <w:jc w:val="center"/>
              <w:rPr>
                <w:rFonts w:ascii="Calibri" w:hAnsi="Calibri"/>
                <w:sz w:val="22"/>
              </w:rPr>
            </w:pPr>
            <w:r w:rsidRPr="00500AA7">
              <w:rPr>
                <w:rFonts w:ascii="Calibri" w:hAnsi="Calibri" w:hint="eastAsia"/>
                <w:sz w:val="22"/>
              </w:rPr>
              <w:t>心臟衰竭</w:t>
            </w:r>
          </w:p>
          <w:p w14:paraId="6C520B02" w14:textId="77777777" w:rsidR="002B5DCF" w:rsidRPr="00500AA7" w:rsidRDefault="002B5DCF" w:rsidP="009E6A7F">
            <w:pPr>
              <w:jc w:val="center"/>
              <w:rPr>
                <w:rFonts w:ascii="Calibri" w:hAnsi="Calibri"/>
                <w:sz w:val="22"/>
              </w:rPr>
            </w:pPr>
            <w:r w:rsidRPr="00500AA7">
              <w:rPr>
                <w:rFonts w:ascii="Calibri" w:hAnsi="Calibri" w:hint="eastAsia"/>
                <w:sz w:val="22"/>
              </w:rPr>
              <w:t>病患的飲</w:t>
            </w:r>
          </w:p>
          <w:p w14:paraId="227D3B26" w14:textId="77777777" w:rsidR="002B5DCF" w:rsidRPr="00500AA7" w:rsidRDefault="002B5DCF" w:rsidP="009E6A7F">
            <w:pPr>
              <w:jc w:val="center"/>
              <w:rPr>
                <w:rFonts w:ascii="Calibri" w:hAnsi="Calibri"/>
                <w:sz w:val="22"/>
              </w:rPr>
            </w:pPr>
            <w:r w:rsidRPr="00500AA7">
              <w:rPr>
                <w:rFonts w:ascii="Calibri" w:hAnsi="Calibri" w:hint="eastAsia"/>
                <w:sz w:val="22"/>
              </w:rPr>
              <w:t>食營養</w:t>
            </w:r>
          </w:p>
        </w:tc>
      </w:tr>
    </w:tbl>
    <w:p w14:paraId="3A3C191B" w14:textId="77777777" w:rsidR="002B5DCF" w:rsidRPr="00174897" w:rsidRDefault="002B5DCF" w:rsidP="002B5DC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2126"/>
        <w:gridCol w:w="2127"/>
        <w:gridCol w:w="2126"/>
      </w:tblGrid>
      <w:tr w:rsidR="002B5DCF" w:rsidRPr="00500AA7" w14:paraId="086CEF51" w14:textId="77777777" w:rsidTr="00662E91">
        <w:tc>
          <w:tcPr>
            <w:tcW w:w="846" w:type="dxa"/>
          </w:tcPr>
          <w:p w14:paraId="2E9BE3B9" w14:textId="77777777" w:rsidR="002B5DCF" w:rsidRPr="00500AA7" w:rsidRDefault="002B5DCF" w:rsidP="009E6A7F">
            <w:pPr>
              <w:rPr>
                <w:sz w:val="28"/>
                <w:szCs w:val="28"/>
              </w:rPr>
            </w:pPr>
          </w:p>
        </w:tc>
        <w:tc>
          <w:tcPr>
            <w:tcW w:w="2126" w:type="dxa"/>
          </w:tcPr>
          <w:p w14:paraId="2D7BEB8D" w14:textId="77777777" w:rsidR="002B5DCF" w:rsidRPr="00500AA7" w:rsidRDefault="002B5DCF" w:rsidP="009E6A7F">
            <w:pPr>
              <w:jc w:val="center"/>
              <w:rPr>
                <w:b/>
                <w:sz w:val="28"/>
                <w:szCs w:val="28"/>
              </w:rPr>
            </w:pPr>
            <w:r w:rsidRPr="00500AA7">
              <w:rPr>
                <w:rFonts w:hint="eastAsia"/>
                <w:b/>
                <w:sz w:val="28"/>
                <w:szCs w:val="28"/>
              </w:rPr>
              <w:t>復健師</w:t>
            </w:r>
          </w:p>
        </w:tc>
        <w:tc>
          <w:tcPr>
            <w:tcW w:w="2126" w:type="dxa"/>
          </w:tcPr>
          <w:p w14:paraId="060854AC" w14:textId="77777777" w:rsidR="002B5DCF" w:rsidRPr="00500AA7" w:rsidRDefault="002B5DCF" w:rsidP="009E6A7F">
            <w:pPr>
              <w:jc w:val="center"/>
              <w:rPr>
                <w:b/>
                <w:sz w:val="28"/>
                <w:szCs w:val="28"/>
              </w:rPr>
            </w:pPr>
            <w:r w:rsidRPr="00500AA7">
              <w:rPr>
                <w:rFonts w:hint="eastAsia"/>
                <w:b/>
                <w:sz w:val="28"/>
                <w:szCs w:val="28"/>
              </w:rPr>
              <w:t>呼吸治療師</w:t>
            </w:r>
          </w:p>
        </w:tc>
        <w:tc>
          <w:tcPr>
            <w:tcW w:w="2127" w:type="dxa"/>
          </w:tcPr>
          <w:p w14:paraId="08A4F2CD" w14:textId="77777777" w:rsidR="002B5DCF" w:rsidRPr="00500AA7" w:rsidRDefault="002B5DCF" w:rsidP="009E6A7F">
            <w:pPr>
              <w:jc w:val="center"/>
              <w:rPr>
                <w:b/>
                <w:sz w:val="28"/>
                <w:szCs w:val="28"/>
              </w:rPr>
            </w:pPr>
            <w:r w:rsidRPr="00500AA7">
              <w:rPr>
                <w:rFonts w:hint="eastAsia"/>
                <w:b/>
                <w:sz w:val="28"/>
                <w:szCs w:val="28"/>
              </w:rPr>
              <w:t>心理師</w:t>
            </w:r>
          </w:p>
        </w:tc>
        <w:tc>
          <w:tcPr>
            <w:tcW w:w="2126" w:type="dxa"/>
          </w:tcPr>
          <w:p w14:paraId="3B034B4F" w14:textId="77777777" w:rsidR="002B5DCF" w:rsidRPr="00500AA7" w:rsidRDefault="002B5DCF" w:rsidP="009E6A7F">
            <w:pPr>
              <w:jc w:val="center"/>
              <w:rPr>
                <w:b/>
                <w:sz w:val="28"/>
                <w:szCs w:val="28"/>
              </w:rPr>
            </w:pPr>
            <w:r w:rsidRPr="00500AA7">
              <w:rPr>
                <w:rFonts w:hint="eastAsia"/>
                <w:b/>
                <w:sz w:val="28"/>
                <w:szCs w:val="28"/>
              </w:rPr>
              <w:t>社工師</w:t>
            </w:r>
          </w:p>
        </w:tc>
      </w:tr>
      <w:tr w:rsidR="002B5DCF" w:rsidRPr="00500AA7" w14:paraId="6682807B" w14:textId="77777777" w:rsidTr="00662E91">
        <w:tc>
          <w:tcPr>
            <w:tcW w:w="846" w:type="dxa"/>
          </w:tcPr>
          <w:p w14:paraId="5625B331" w14:textId="77777777" w:rsidR="002B5DCF" w:rsidRPr="00500AA7" w:rsidRDefault="002B5DCF" w:rsidP="009E6A7F">
            <w:pPr>
              <w:jc w:val="center"/>
              <w:rPr>
                <w:b/>
                <w:sz w:val="28"/>
                <w:szCs w:val="28"/>
              </w:rPr>
            </w:pPr>
            <w:r w:rsidRPr="00500AA7">
              <w:rPr>
                <w:rFonts w:hint="eastAsia"/>
                <w:b/>
                <w:sz w:val="28"/>
                <w:szCs w:val="28"/>
              </w:rPr>
              <w:t>共通課程</w:t>
            </w:r>
          </w:p>
        </w:tc>
        <w:tc>
          <w:tcPr>
            <w:tcW w:w="2126" w:type="dxa"/>
          </w:tcPr>
          <w:p w14:paraId="7F58448D" w14:textId="77777777" w:rsidR="002B5DCF" w:rsidRPr="00500AA7" w:rsidRDefault="002B5DCF" w:rsidP="002B5DCF">
            <w:pPr>
              <w:numPr>
                <w:ilvl w:val="0"/>
                <w:numId w:val="9"/>
              </w:numPr>
              <w:kinsoku w:val="0"/>
              <w:jc w:val="both"/>
              <w:rPr>
                <w:rFonts w:ascii="Calibri" w:hAnsi="Calibri"/>
                <w:sz w:val="22"/>
              </w:rPr>
            </w:pPr>
            <w:r w:rsidRPr="00500AA7">
              <w:rPr>
                <w:rFonts w:ascii="Calibri" w:hAnsi="Calibri"/>
                <w:b/>
                <w:sz w:val="22"/>
              </w:rPr>
              <w:t>心臟衰竭概論</w:t>
            </w:r>
            <w:r w:rsidRPr="00500AA7">
              <w:rPr>
                <w:rFonts w:ascii="Calibri" w:hAnsi="Calibri"/>
                <w:sz w:val="22"/>
              </w:rPr>
              <w:t>（心臟衰竭</w:t>
            </w:r>
            <w:r w:rsidRPr="00500AA7">
              <w:rPr>
                <w:rFonts w:ascii="Calibri" w:hAnsi="Calibri" w:hint="eastAsia"/>
                <w:sz w:val="22"/>
              </w:rPr>
              <w:t>之簡</w:t>
            </w:r>
            <w:r w:rsidRPr="00500AA7">
              <w:rPr>
                <w:rFonts w:ascii="Calibri" w:hAnsi="Calibri"/>
                <w:sz w:val="22"/>
              </w:rPr>
              <w:t>介與評量、</w:t>
            </w:r>
            <w:r w:rsidRPr="00500AA7">
              <w:rPr>
                <w:rFonts w:ascii="Calibri" w:hAnsi="Calibri" w:hint="eastAsia"/>
                <w:sz w:val="22"/>
              </w:rPr>
              <w:t>臨床表現與診斷</w:t>
            </w:r>
            <w:r w:rsidRPr="00500AA7">
              <w:rPr>
                <w:rFonts w:ascii="Calibri" w:hAnsi="Calibri"/>
                <w:sz w:val="22"/>
              </w:rPr>
              <w:t>、</w:t>
            </w:r>
            <w:r w:rsidRPr="00500AA7">
              <w:rPr>
                <w:rFonts w:ascii="Calibri" w:hAnsi="Calibri" w:hint="eastAsia"/>
                <w:sz w:val="22"/>
              </w:rPr>
              <w:t>藥物治療</w:t>
            </w:r>
            <w:r w:rsidRPr="00500AA7">
              <w:rPr>
                <w:rFonts w:ascii="Calibri" w:hAnsi="Calibri"/>
                <w:sz w:val="22"/>
              </w:rPr>
              <w:t>、</w:t>
            </w:r>
            <w:r w:rsidRPr="00500AA7">
              <w:rPr>
                <w:rFonts w:ascii="Calibri" w:hAnsi="Calibri" w:hint="eastAsia"/>
                <w:sz w:val="22"/>
              </w:rPr>
              <w:t>儀器治療</w:t>
            </w:r>
            <w:r w:rsidRPr="00500AA7">
              <w:rPr>
                <w:rFonts w:ascii="Calibri" w:hAnsi="Calibri"/>
                <w:sz w:val="22"/>
              </w:rPr>
              <w:t>、</w:t>
            </w:r>
            <w:r w:rsidRPr="00500AA7">
              <w:rPr>
                <w:rFonts w:ascii="Calibri" w:hAnsi="Calibri" w:hint="eastAsia"/>
                <w:sz w:val="22"/>
              </w:rPr>
              <w:t>機械式循環輔助</w:t>
            </w:r>
            <w:r w:rsidRPr="00500AA7">
              <w:rPr>
                <w:rFonts w:ascii="Calibri" w:hAnsi="Calibri"/>
                <w:sz w:val="22"/>
              </w:rPr>
              <w:t>、</w:t>
            </w:r>
            <w:r w:rsidRPr="00500AA7">
              <w:rPr>
                <w:rFonts w:ascii="Calibri" w:hAnsi="Calibri" w:hint="eastAsia"/>
                <w:sz w:val="22"/>
              </w:rPr>
              <w:t>多團隊照護</w:t>
            </w:r>
            <w:r w:rsidRPr="00500AA7">
              <w:rPr>
                <w:rFonts w:ascii="Calibri" w:hAnsi="Calibri" w:hint="eastAsia"/>
                <w:sz w:val="22"/>
              </w:rPr>
              <w:lastRenderedPageBreak/>
              <w:t>模式</w:t>
            </w:r>
            <w:r w:rsidRPr="00500AA7">
              <w:rPr>
                <w:rFonts w:ascii="Calibri" w:hAnsi="Calibri"/>
                <w:sz w:val="22"/>
              </w:rPr>
              <w:t>）</w:t>
            </w:r>
          </w:p>
          <w:p w14:paraId="784AC8AF" w14:textId="77777777" w:rsidR="002B5DCF" w:rsidRPr="00500AA7" w:rsidRDefault="002B5DCF" w:rsidP="002B5DCF">
            <w:pPr>
              <w:numPr>
                <w:ilvl w:val="0"/>
                <w:numId w:val="9"/>
              </w:numPr>
              <w:kinsoku w:val="0"/>
              <w:jc w:val="both"/>
              <w:rPr>
                <w:rFonts w:ascii="Calibri" w:hAnsi="Calibri"/>
                <w:b/>
                <w:sz w:val="22"/>
              </w:rPr>
            </w:pPr>
            <w:r w:rsidRPr="00500AA7">
              <w:rPr>
                <w:rFonts w:ascii="Calibri" w:hAnsi="Calibri" w:hint="eastAsia"/>
                <w:b/>
                <w:sz w:val="22"/>
              </w:rPr>
              <w:t>心臟衰竭急性後期整合照護之簡介</w:t>
            </w:r>
          </w:p>
        </w:tc>
        <w:tc>
          <w:tcPr>
            <w:tcW w:w="2126" w:type="dxa"/>
          </w:tcPr>
          <w:p w14:paraId="6801DE54" w14:textId="77777777" w:rsidR="002B5DCF" w:rsidRPr="00500AA7" w:rsidRDefault="002B5DCF" w:rsidP="002B5DCF">
            <w:pPr>
              <w:numPr>
                <w:ilvl w:val="0"/>
                <w:numId w:val="10"/>
              </w:numPr>
              <w:kinsoku w:val="0"/>
              <w:jc w:val="both"/>
              <w:rPr>
                <w:rFonts w:ascii="Calibri" w:hAnsi="Calibri"/>
                <w:sz w:val="22"/>
              </w:rPr>
            </w:pPr>
            <w:r w:rsidRPr="00500AA7">
              <w:rPr>
                <w:rFonts w:ascii="Calibri" w:hAnsi="Calibri"/>
                <w:b/>
                <w:sz w:val="22"/>
              </w:rPr>
              <w:lastRenderedPageBreak/>
              <w:t>心臟衰竭概論</w:t>
            </w:r>
            <w:r w:rsidRPr="00500AA7">
              <w:rPr>
                <w:rFonts w:ascii="Calibri" w:hAnsi="Calibri"/>
                <w:sz w:val="22"/>
              </w:rPr>
              <w:t>（心臟衰竭</w:t>
            </w:r>
            <w:r w:rsidRPr="00500AA7">
              <w:rPr>
                <w:rFonts w:ascii="Calibri" w:hAnsi="Calibri" w:hint="eastAsia"/>
                <w:sz w:val="22"/>
              </w:rPr>
              <w:t>之簡</w:t>
            </w:r>
            <w:r w:rsidRPr="00500AA7">
              <w:rPr>
                <w:rFonts w:ascii="Calibri" w:hAnsi="Calibri"/>
                <w:sz w:val="22"/>
              </w:rPr>
              <w:t>介與評量、</w:t>
            </w:r>
            <w:r w:rsidRPr="00500AA7">
              <w:rPr>
                <w:rFonts w:ascii="Calibri" w:hAnsi="Calibri" w:hint="eastAsia"/>
                <w:sz w:val="22"/>
              </w:rPr>
              <w:t>臨床表現與診斷</w:t>
            </w:r>
            <w:r w:rsidRPr="00500AA7">
              <w:rPr>
                <w:rFonts w:ascii="Calibri" w:hAnsi="Calibri"/>
                <w:sz w:val="22"/>
              </w:rPr>
              <w:t>、</w:t>
            </w:r>
            <w:r w:rsidRPr="00500AA7">
              <w:rPr>
                <w:rFonts w:ascii="Calibri" w:hAnsi="Calibri" w:hint="eastAsia"/>
                <w:sz w:val="22"/>
              </w:rPr>
              <w:t>藥物治療</w:t>
            </w:r>
            <w:r w:rsidRPr="00500AA7">
              <w:rPr>
                <w:rFonts w:ascii="Calibri" w:hAnsi="Calibri"/>
                <w:sz w:val="22"/>
              </w:rPr>
              <w:t>、</w:t>
            </w:r>
            <w:r w:rsidRPr="00500AA7">
              <w:rPr>
                <w:rFonts w:ascii="Calibri" w:hAnsi="Calibri" w:hint="eastAsia"/>
                <w:sz w:val="22"/>
              </w:rPr>
              <w:t>儀器治療</w:t>
            </w:r>
            <w:r w:rsidRPr="00500AA7">
              <w:rPr>
                <w:rFonts w:ascii="Calibri" w:hAnsi="Calibri"/>
                <w:sz w:val="22"/>
              </w:rPr>
              <w:t>、</w:t>
            </w:r>
            <w:r w:rsidRPr="00500AA7">
              <w:rPr>
                <w:rFonts w:ascii="Calibri" w:hAnsi="Calibri" w:hint="eastAsia"/>
                <w:sz w:val="22"/>
              </w:rPr>
              <w:t>機械式循環輔助</w:t>
            </w:r>
            <w:r w:rsidRPr="00500AA7">
              <w:rPr>
                <w:rFonts w:ascii="Calibri" w:hAnsi="Calibri"/>
                <w:sz w:val="22"/>
              </w:rPr>
              <w:t>、</w:t>
            </w:r>
            <w:r w:rsidRPr="00500AA7">
              <w:rPr>
                <w:rFonts w:ascii="Calibri" w:hAnsi="Calibri" w:hint="eastAsia"/>
                <w:sz w:val="22"/>
              </w:rPr>
              <w:t>多團隊照護</w:t>
            </w:r>
            <w:r w:rsidRPr="00500AA7">
              <w:rPr>
                <w:rFonts w:ascii="Calibri" w:hAnsi="Calibri" w:hint="eastAsia"/>
                <w:sz w:val="22"/>
              </w:rPr>
              <w:lastRenderedPageBreak/>
              <w:t>模式</w:t>
            </w:r>
            <w:r w:rsidRPr="00500AA7">
              <w:rPr>
                <w:rFonts w:ascii="Calibri" w:hAnsi="Calibri"/>
                <w:sz w:val="22"/>
              </w:rPr>
              <w:t>）</w:t>
            </w:r>
          </w:p>
          <w:p w14:paraId="2ABB26FE" w14:textId="77777777" w:rsidR="002B5DCF" w:rsidRPr="00500AA7" w:rsidRDefault="002B5DCF" w:rsidP="002B5DCF">
            <w:pPr>
              <w:numPr>
                <w:ilvl w:val="0"/>
                <w:numId w:val="10"/>
              </w:numPr>
              <w:kinsoku w:val="0"/>
              <w:jc w:val="both"/>
              <w:rPr>
                <w:rFonts w:ascii="Calibri" w:hAnsi="Calibri"/>
                <w:b/>
                <w:sz w:val="22"/>
              </w:rPr>
            </w:pPr>
            <w:r w:rsidRPr="00500AA7">
              <w:rPr>
                <w:rFonts w:ascii="Calibri" w:hAnsi="Calibri" w:hint="eastAsia"/>
                <w:b/>
                <w:sz w:val="22"/>
              </w:rPr>
              <w:t>心臟衰竭急性後期整合照護之簡介</w:t>
            </w:r>
          </w:p>
        </w:tc>
        <w:tc>
          <w:tcPr>
            <w:tcW w:w="2127" w:type="dxa"/>
          </w:tcPr>
          <w:p w14:paraId="68D39605" w14:textId="77777777" w:rsidR="002B5DCF" w:rsidRPr="00500AA7" w:rsidRDefault="002B5DCF" w:rsidP="002B5DCF">
            <w:pPr>
              <w:numPr>
                <w:ilvl w:val="0"/>
                <w:numId w:val="11"/>
              </w:numPr>
              <w:kinsoku w:val="0"/>
              <w:jc w:val="both"/>
              <w:rPr>
                <w:rFonts w:ascii="Calibri" w:hAnsi="Calibri"/>
                <w:sz w:val="22"/>
              </w:rPr>
            </w:pPr>
            <w:r w:rsidRPr="00500AA7">
              <w:rPr>
                <w:rFonts w:ascii="Calibri" w:hAnsi="Calibri"/>
                <w:b/>
                <w:sz w:val="22"/>
              </w:rPr>
              <w:lastRenderedPageBreak/>
              <w:t>心臟衰竭概論</w:t>
            </w:r>
            <w:r w:rsidRPr="00500AA7">
              <w:rPr>
                <w:rFonts w:ascii="Calibri" w:hAnsi="Calibri"/>
                <w:sz w:val="22"/>
              </w:rPr>
              <w:t>（心臟衰竭</w:t>
            </w:r>
            <w:r w:rsidRPr="00500AA7">
              <w:rPr>
                <w:rFonts w:ascii="Calibri" w:hAnsi="Calibri" w:hint="eastAsia"/>
                <w:sz w:val="22"/>
              </w:rPr>
              <w:t>之簡</w:t>
            </w:r>
            <w:r w:rsidRPr="00500AA7">
              <w:rPr>
                <w:rFonts w:ascii="Calibri" w:hAnsi="Calibri"/>
                <w:sz w:val="22"/>
              </w:rPr>
              <w:t>介與評量、</w:t>
            </w:r>
            <w:r w:rsidRPr="00500AA7">
              <w:rPr>
                <w:rFonts w:ascii="Calibri" w:hAnsi="Calibri" w:hint="eastAsia"/>
                <w:sz w:val="22"/>
              </w:rPr>
              <w:t>臨床表現與診斷</w:t>
            </w:r>
            <w:r w:rsidRPr="00500AA7">
              <w:rPr>
                <w:rFonts w:ascii="Calibri" w:hAnsi="Calibri"/>
                <w:sz w:val="22"/>
              </w:rPr>
              <w:t>、</w:t>
            </w:r>
            <w:r w:rsidRPr="00500AA7">
              <w:rPr>
                <w:rFonts w:ascii="Calibri" w:hAnsi="Calibri" w:hint="eastAsia"/>
                <w:sz w:val="22"/>
              </w:rPr>
              <w:t>藥物治療</w:t>
            </w:r>
            <w:r w:rsidRPr="00500AA7">
              <w:rPr>
                <w:rFonts w:ascii="Calibri" w:hAnsi="Calibri"/>
                <w:sz w:val="22"/>
              </w:rPr>
              <w:t>、</w:t>
            </w:r>
            <w:r w:rsidRPr="00500AA7">
              <w:rPr>
                <w:rFonts w:ascii="Calibri" w:hAnsi="Calibri" w:hint="eastAsia"/>
                <w:sz w:val="22"/>
              </w:rPr>
              <w:t>儀器治療</w:t>
            </w:r>
            <w:r w:rsidRPr="00500AA7">
              <w:rPr>
                <w:rFonts w:ascii="Calibri" w:hAnsi="Calibri"/>
                <w:sz w:val="22"/>
              </w:rPr>
              <w:t>、</w:t>
            </w:r>
            <w:r w:rsidRPr="00500AA7">
              <w:rPr>
                <w:rFonts w:ascii="Calibri" w:hAnsi="Calibri" w:hint="eastAsia"/>
                <w:sz w:val="22"/>
              </w:rPr>
              <w:t>機械式循環輔助</w:t>
            </w:r>
            <w:r w:rsidRPr="00500AA7">
              <w:rPr>
                <w:rFonts w:ascii="Calibri" w:hAnsi="Calibri"/>
                <w:sz w:val="22"/>
              </w:rPr>
              <w:t>、</w:t>
            </w:r>
            <w:r w:rsidRPr="00500AA7">
              <w:rPr>
                <w:rFonts w:ascii="Calibri" w:hAnsi="Calibri" w:hint="eastAsia"/>
                <w:sz w:val="22"/>
              </w:rPr>
              <w:t>多團隊照護</w:t>
            </w:r>
            <w:r w:rsidRPr="00500AA7">
              <w:rPr>
                <w:rFonts w:ascii="Calibri" w:hAnsi="Calibri" w:hint="eastAsia"/>
                <w:sz w:val="22"/>
              </w:rPr>
              <w:lastRenderedPageBreak/>
              <w:t>模式</w:t>
            </w:r>
            <w:r w:rsidRPr="00500AA7">
              <w:rPr>
                <w:rFonts w:ascii="Calibri" w:hAnsi="Calibri"/>
                <w:sz w:val="22"/>
              </w:rPr>
              <w:t>）</w:t>
            </w:r>
          </w:p>
          <w:p w14:paraId="182F1D0E" w14:textId="77777777" w:rsidR="002B5DCF" w:rsidRPr="00500AA7" w:rsidRDefault="002B5DCF" w:rsidP="002B5DCF">
            <w:pPr>
              <w:numPr>
                <w:ilvl w:val="0"/>
                <w:numId w:val="11"/>
              </w:numPr>
              <w:kinsoku w:val="0"/>
              <w:jc w:val="both"/>
              <w:rPr>
                <w:rFonts w:ascii="Calibri" w:hAnsi="Calibri"/>
                <w:b/>
                <w:sz w:val="22"/>
              </w:rPr>
            </w:pPr>
            <w:r w:rsidRPr="00500AA7">
              <w:rPr>
                <w:rFonts w:ascii="Calibri" w:hAnsi="Calibri" w:hint="eastAsia"/>
                <w:b/>
                <w:sz w:val="22"/>
              </w:rPr>
              <w:t>心臟衰竭急性後期整合照護之簡介</w:t>
            </w:r>
          </w:p>
        </w:tc>
        <w:tc>
          <w:tcPr>
            <w:tcW w:w="2126" w:type="dxa"/>
          </w:tcPr>
          <w:p w14:paraId="627A5064" w14:textId="77777777" w:rsidR="002B5DCF" w:rsidRPr="00500AA7" w:rsidRDefault="002B5DCF" w:rsidP="002B5DCF">
            <w:pPr>
              <w:numPr>
                <w:ilvl w:val="0"/>
                <w:numId w:val="12"/>
              </w:numPr>
              <w:kinsoku w:val="0"/>
              <w:jc w:val="both"/>
              <w:rPr>
                <w:rFonts w:ascii="Calibri" w:hAnsi="Calibri"/>
                <w:sz w:val="22"/>
              </w:rPr>
            </w:pPr>
            <w:r w:rsidRPr="00500AA7">
              <w:rPr>
                <w:rFonts w:ascii="Calibri" w:hAnsi="Calibri"/>
                <w:b/>
                <w:sz w:val="22"/>
              </w:rPr>
              <w:lastRenderedPageBreak/>
              <w:t>心臟衰竭概論</w:t>
            </w:r>
            <w:r w:rsidRPr="00500AA7">
              <w:rPr>
                <w:rFonts w:ascii="Calibri" w:hAnsi="Calibri"/>
                <w:sz w:val="22"/>
              </w:rPr>
              <w:t>（心臟衰竭</w:t>
            </w:r>
            <w:r w:rsidRPr="00500AA7">
              <w:rPr>
                <w:rFonts w:ascii="Calibri" w:hAnsi="Calibri" w:hint="eastAsia"/>
                <w:sz w:val="22"/>
              </w:rPr>
              <w:t>之簡</w:t>
            </w:r>
            <w:r w:rsidRPr="00500AA7">
              <w:rPr>
                <w:rFonts w:ascii="Calibri" w:hAnsi="Calibri"/>
                <w:sz w:val="22"/>
              </w:rPr>
              <w:t>介與評量、</w:t>
            </w:r>
            <w:r w:rsidRPr="00500AA7">
              <w:rPr>
                <w:rFonts w:ascii="Calibri" w:hAnsi="Calibri" w:hint="eastAsia"/>
                <w:sz w:val="22"/>
              </w:rPr>
              <w:t>臨床表現與診斷</w:t>
            </w:r>
            <w:r w:rsidRPr="00500AA7">
              <w:rPr>
                <w:rFonts w:ascii="Calibri" w:hAnsi="Calibri"/>
                <w:sz w:val="22"/>
              </w:rPr>
              <w:t>、</w:t>
            </w:r>
            <w:r w:rsidRPr="00500AA7">
              <w:rPr>
                <w:rFonts w:ascii="Calibri" w:hAnsi="Calibri" w:hint="eastAsia"/>
                <w:sz w:val="22"/>
              </w:rPr>
              <w:t>藥物治療</w:t>
            </w:r>
            <w:r w:rsidRPr="00500AA7">
              <w:rPr>
                <w:rFonts w:ascii="Calibri" w:hAnsi="Calibri"/>
                <w:sz w:val="22"/>
              </w:rPr>
              <w:t>、</w:t>
            </w:r>
            <w:r w:rsidRPr="00500AA7">
              <w:rPr>
                <w:rFonts w:ascii="Calibri" w:hAnsi="Calibri" w:hint="eastAsia"/>
                <w:sz w:val="22"/>
              </w:rPr>
              <w:t>儀器治療</w:t>
            </w:r>
            <w:r w:rsidRPr="00500AA7">
              <w:rPr>
                <w:rFonts w:ascii="Calibri" w:hAnsi="Calibri"/>
                <w:sz w:val="22"/>
              </w:rPr>
              <w:t>、</w:t>
            </w:r>
            <w:r w:rsidRPr="00500AA7">
              <w:rPr>
                <w:rFonts w:ascii="Calibri" w:hAnsi="Calibri" w:hint="eastAsia"/>
                <w:sz w:val="22"/>
              </w:rPr>
              <w:t>機械式循環輔助</w:t>
            </w:r>
            <w:r w:rsidRPr="00500AA7">
              <w:rPr>
                <w:rFonts w:ascii="Calibri" w:hAnsi="Calibri"/>
                <w:sz w:val="22"/>
              </w:rPr>
              <w:t>、</w:t>
            </w:r>
            <w:r w:rsidRPr="00500AA7">
              <w:rPr>
                <w:rFonts w:ascii="Calibri" w:hAnsi="Calibri" w:hint="eastAsia"/>
                <w:sz w:val="22"/>
              </w:rPr>
              <w:t>多團隊照護</w:t>
            </w:r>
            <w:r w:rsidRPr="00500AA7">
              <w:rPr>
                <w:rFonts w:ascii="Calibri" w:hAnsi="Calibri" w:hint="eastAsia"/>
                <w:sz w:val="22"/>
              </w:rPr>
              <w:lastRenderedPageBreak/>
              <w:t>模式</w:t>
            </w:r>
            <w:r w:rsidRPr="00500AA7">
              <w:rPr>
                <w:rFonts w:ascii="Calibri" w:hAnsi="Calibri"/>
                <w:sz w:val="22"/>
              </w:rPr>
              <w:t>）</w:t>
            </w:r>
          </w:p>
          <w:p w14:paraId="096AEFE9" w14:textId="77777777" w:rsidR="002B5DCF" w:rsidRPr="00500AA7" w:rsidRDefault="002B5DCF" w:rsidP="002B5DCF">
            <w:pPr>
              <w:numPr>
                <w:ilvl w:val="0"/>
                <w:numId w:val="12"/>
              </w:numPr>
              <w:kinsoku w:val="0"/>
              <w:jc w:val="both"/>
              <w:rPr>
                <w:rFonts w:ascii="Calibri" w:hAnsi="Calibri"/>
                <w:b/>
                <w:sz w:val="22"/>
              </w:rPr>
            </w:pPr>
            <w:r w:rsidRPr="00500AA7">
              <w:rPr>
                <w:rFonts w:ascii="Calibri" w:hAnsi="Calibri" w:hint="eastAsia"/>
                <w:b/>
                <w:sz w:val="22"/>
              </w:rPr>
              <w:t>心臟衰竭急性後期整合照護之簡介</w:t>
            </w:r>
          </w:p>
        </w:tc>
      </w:tr>
      <w:tr w:rsidR="002B5DCF" w:rsidRPr="00500AA7" w14:paraId="48F7F92E" w14:textId="77777777" w:rsidTr="00662E91">
        <w:trPr>
          <w:trHeight w:val="1936"/>
        </w:trPr>
        <w:tc>
          <w:tcPr>
            <w:tcW w:w="846" w:type="dxa"/>
          </w:tcPr>
          <w:p w14:paraId="6F470CCC" w14:textId="3C440B78" w:rsidR="002B5DCF" w:rsidRPr="00500AA7" w:rsidRDefault="002B5DCF" w:rsidP="00662E91">
            <w:pPr>
              <w:jc w:val="center"/>
              <w:rPr>
                <w:b/>
                <w:sz w:val="28"/>
                <w:szCs w:val="28"/>
              </w:rPr>
            </w:pPr>
            <w:r w:rsidRPr="00500AA7">
              <w:rPr>
                <w:rFonts w:hint="eastAsia"/>
                <w:b/>
                <w:sz w:val="28"/>
                <w:szCs w:val="28"/>
              </w:rPr>
              <w:lastRenderedPageBreak/>
              <w:t>個別必修課程</w:t>
            </w:r>
          </w:p>
        </w:tc>
        <w:tc>
          <w:tcPr>
            <w:tcW w:w="2126" w:type="dxa"/>
          </w:tcPr>
          <w:p w14:paraId="13C2E2C7" w14:textId="77777777" w:rsidR="002B5DCF" w:rsidRPr="00500AA7" w:rsidRDefault="002B5DCF" w:rsidP="009E6A7F">
            <w:pPr>
              <w:jc w:val="center"/>
              <w:rPr>
                <w:sz w:val="22"/>
              </w:rPr>
            </w:pPr>
            <w:proofErr w:type="gramStart"/>
            <w:r w:rsidRPr="00500AA7">
              <w:rPr>
                <w:rFonts w:hint="eastAsia"/>
                <w:sz w:val="22"/>
              </w:rPr>
              <w:t>心肺復健</w:t>
            </w:r>
            <w:proofErr w:type="gramEnd"/>
          </w:p>
        </w:tc>
        <w:tc>
          <w:tcPr>
            <w:tcW w:w="2126" w:type="dxa"/>
          </w:tcPr>
          <w:p w14:paraId="368298BA" w14:textId="77777777" w:rsidR="002B5DCF" w:rsidRPr="00500AA7" w:rsidRDefault="002B5DCF" w:rsidP="009E6A7F">
            <w:pPr>
              <w:jc w:val="center"/>
              <w:rPr>
                <w:sz w:val="22"/>
              </w:rPr>
            </w:pPr>
            <w:r w:rsidRPr="00500AA7">
              <w:rPr>
                <w:rFonts w:hint="eastAsia"/>
                <w:sz w:val="22"/>
              </w:rPr>
              <w:t>肺部照護</w:t>
            </w:r>
          </w:p>
          <w:p w14:paraId="4B29E665" w14:textId="77777777" w:rsidR="002B5DCF" w:rsidRPr="00500AA7" w:rsidRDefault="002B5DCF" w:rsidP="009E6A7F">
            <w:pPr>
              <w:jc w:val="center"/>
              <w:rPr>
                <w:sz w:val="22"/>
              </w:rPr>
            </w:pPr>
            <w:r w:rsidRPr="00500AA7">
              <w:rPr>
                <w:rFonts w:hint="eastAsia"/>
                <w:sz w:val="22"/>
              </w:rPr>
              <w:t>與復健</w:t>
            </w:r>
          </w:p>
        </w:tc>
        <w:tc>
          <w:tcPr>
            <w:tcW w:w="2127" w:type="dxa"/>
          </w:tcPr>
          <w:p w14:paraId="21788DD4" w14:textId="77777777" w:rsidR="002B5DCF" w:rsidRPr="00500AA7" w:rsidRDefault="002B5DCF" w:rsidP="009E6A7F">
            <w:pPr>
              <w:jc w:val="center"/>
              <w:rPr>
                <w:sz w:val="22"/>
              </w:rPr>
            </w:pPr>
            <w:r w:rsidRPr="00500AA7">
              <w:rPr>
                <w:rFonts w:hint="eastAsia"/>
                <w:sz w:val="22"/>
              </w:rPr>
              <w:t>心臟衰竭之</w:t>
            </w:r>
          </w:p>
          <w:p w14:paraId="28E5CF64" w14:textId="77777777" w:rsidR="002B5DCF" w:rsidRPr="00500AA7" w:rsidRDefault="002B5DCF" w:rsidP="009E6A7F">
            <w:pPr>
              <w:jc w:val="center"/>
              <w:rPr>
                <w:sz w:val="22"/>
              </w:rPr>
            </w:pPr>
            <w:r w:rsidRPr="00500AA7">
              <w:rPr>
                <w:rFonts w:hint="eastAsia"/>
                <w:sz w:val="22"/>
              </w:rPr>
              <w:t>憂鬱評估</w:t>
            </w:r>
          </w:p>
        </w:tc>
        <w:tc>
          <w:tcPr>
            <w:tcW w:w="2126" w:type="dxa"/>
          </w:tcPr>
          <w:p w14:paraId="1351ECD9" w14:textId="77777777" w:rsidR="002B5DCF" w:rsidRPr="00500AA7" w:rsidRDefault="002B5DCF" w:rsidP="009E6A7F">
            <w:pPr>
              <w:jc w:val="center"/>
              <w:rPr>
                <w:sz w:val="22"/>
              </w:rPr>
            </w:pPr>
            <w:r w:rsidRPr="00500AA7">
              <w:rPr>
                <w:rFonts w:hint="eastAsia"/>
                <w:sz w:val="22"/>
              </w:rPr>
              <w:t>心臟移植前之心理社會評估</w:t>
            </w:r>
          </w:p>
        </w:tc>
      </w:tr>
    </w:tbl>
    <w:p w14:paraId="0EB9E318" w14:textId="77777777" w:rsidR="002B5DCF" w:rsidRPr="00C45C44" w:rsidRDefault="002B5DCF" w:rsidP="002B5DCF">
      <w:pPr>
        <w:rPr>
          <w:sz w:val="28"/>
          <w:szCs w:val="28"/>
        </w:rPr>
      </w:pPr>
    </w:p>
    <w:p w14:paraId="0C49DA80" w14:textId="77777777" w:rsidR="002B5DCF" w:rsidRDefault="002B5DCF" w:rsidP="002B5DCF">
      <w:pPr>
        <w:numPr>
          <w:ilvl w:val="0"/>
          <w:numId w:val="3"/>
        </w:numPr>
        <w:kinsoku w:val="0"/>
        <w:jc w:val="both"/>
        <w:rPr>
          <w:sz w:val="28"/>
          <w:szCs w:val="28"/>
        </w:rPr>
      </w:pPr>
      <w:r w:rsidRPr="00265D8D">
        <w:rPr>
          <w:rFonts w:hint="eastAsia"/>
          <w:b/>
          <w:sz w:val="28"/>
          <w:szCs w:val="28"/>
          <w:highlight w:val="yellow"/>
        </w:rPr>
        <w:t>團隊會議課程</w:t>
      </w:r>
      <w:r>
        <w:rPr>
          <w:rFonts w:hint="eastAsia"/>
          <w:sz w:val="28"/>
          <w:szCs w:val="28"/>
        </w:rPr>
        <w:t>：每</w:t>
      </w:r>
      <w:proofErr w:type="gramStart"/>
      <w:r>
        <w:rPr>
          <w:rFonts w:hint="eastAsia"/>
          <w:sz w:val="28"/>
          <w:szCs w:val="28"/>
        </w:rPr>
        <w:t>個</w:t>
      </w:r>
      <w:proofErr w:type="gramEnd"/>
      <w:r>
        <w:rPr>
          <w:rFonts w:hint="eastAsia"/>
          <w:sz w:val="28"/>
          <w:szCs w:val="28"/>
        </w:rPr>
        <w:t>月舉辦例行性跨團隊會議，透過橫向跨領域的連結合作以提供適切的整合性照護，完成精進醫療品質之目標，同時亦會邀請外賓進行授課和經驗分享。</w:t>
      </w:r>
    </w:p>
    <w:p w14:paraId="1AF41037" w14:textId="532F3255" w:rsidR="001E6A24" w:rsidRDefault="001E6A24" w:rsidP="001E6A24">
      <w:pPr>
        <w:kinsoku w:val="0"/>
        <w:ind w:left="480"/>
        <w:jc w:val="both"/>
        <w:rPr>
          <w:b/>
          <w:sz w:val="28"/>
          <w:szCs w:val="28"/>
        </w:rPr>
      </w:pPr>
      <w:r>
        <w:rPr>
          <w:noProof/>
          <w:sz w:val="28"/>
          <w:szCs w:val="28"/>
        </w:rPr>
        <w:drawing>
          <wp:inline distT="0" distB="0" distL="0" distR="0" wp14:anchorId="54AACCDB" wp14:editId="580DF6B1">
            <wp:extent cx="6120130" cy="3442335"/>
            <wp:effectExtent l="19050" t="19050" r="13970" b="2476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跨團隊會議.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3442335"/>
                    </a:xfrm>
                    <a:prstGeom prst="rect">
                      <a:avLst/>
                    </a:prstGeom>
                    <a:ln w="12700">
                      <a:solidFill>
                        <a:schemeClr val="tx1"/>
                      </a:solidFill>
                    </a:ln>
                  </pic:spPr>
                </pic:pic>
              </a:graphicData>
            </a:graphic>
          </wp:inline>
        </w:drawing>
      </w:r>
    </w:p>
    <w:p w14:paraId="201EC3DB" w14:textId="2ABDD645" w:rsidR="001E6A24" w:rsidRDefault="001E6A24" w:rsidP="001E6A24">
      <w:pPr>
        <w:kinsoku w:val="0"/>
        <w:ind w:left="480"/>
        <w:jc w:val="center"/>
        <w:rPr>
          <w:b/>
          <w:sz w:val="28"/>
          <w:szCs w:val="28"/>
        </w:rPr>
      </w:pPr>
      <w:r>
        <w:rPr>
          <w:szCs w:val="24"/>
        </w:rPr>
        <w:t>心衰竭跨團隊會議</w:t>
      </w:r>
    </w:p>
    <w:p w14:paraId="574C7309" w14:textId="77777777" w:rsidR="001E6A24" w:rsidRDefault="001E6A24" w:rsidP="001E6A24">
      <w:pPr>
        <w:kinsoku w:val="0"/>
        <w:ind w:left="480"/>
        <w:jc w:val="both"/>
        <w:rPr>
          <w:b/>
          <w:sz w:val="28"/>
          <w:szCs w:val="28"/>
        </w:rPr>
      </w:pPr>
    </w:p>
    <w:p w14:paraId="2AE60F3D" w14:textId="77777777" w:rsidR="001E6A24" w:rsidRDefault="001E6A24" w:rsidP="001E6A24">
      <w:pPr>
        <w:kinsoku w:val="0"/>
        <w:ind w:left="480"/>
        <w:jc w:val="both"/>
        <w:rPr>
          <w:b/>
          <w:sz w:val="28"/>
          <w:szCs w:val="28"/>
        </w:rPr>
      </w:pPr>
    </w:p>
    <w:p w14:paraId="56E3715F" w14:textId="77777777" w:rsidR="001E6A24" w:rsidRDefault="001E6A24" w:rsidP="001E6A24">
      <w:pPr>
        <w:kinsoku w:val="0"/>
        <w:ind w:left="480"/>
        <w:jc w:val="both"/>
        <w:rPr>
          <w:sz w:val="28"/>
          <w:szCs w:val="28"/>
        </w:rPr>
      </w:pPr>
    </w:p>
    <w:p w14:paraId="2D482704" w14:textId="6343C6C7" w:rsidR="002B5DCF" w:rsidRDefault="001E6A24" w:rsidP="002B5DCF">
      <w:pPr>
        <w:rPr>
          <w:sz w:val="28"/>
          <w:szCs w:val="28"/>
        </w:rPr>
      </w:pPr>
      <w:r>
        <w:rPr>
          <w:rFonts w:hint="eastAsia"/>
          <w:noProof/>
          <w:sz w:val="28"/>
          <w:szCs w:val="28"/>
        </w:rPr>
        <w:lastRenderedPageBreak/>
        <w:drawing>
          <wp:inline distT="0" distB="0" distL="0" distR="0" wp14:anchorId="3A2DA020" wp14:editId="10161FFB">
            <wp:extent cx="6120130" cy="3442335"/>
            <wp:effectExtent l="19050" t="19050" r="13970" b="2476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跨院區視訓課程.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3442335"/>
                    </a:xfrm>
                    <a:prstGeom prst="rect">
                      <a:avLst/>
                    </a:prstGeom>
                    <a:ln w="12700">
                      <a:solidFill>
                        <a:schemeClr val="tx1"/>
                      </a:solidFill>
                    </a:ln>
                  </pic:spPr>
                </pic:pic>
              </a:graphicData>
            </a:graphic>
          </wp:inline>
        </w:drawing>
      </w:r>
    </w:p>
    <w:p w14:paraId="4F7206C9" w14:textId="4F9F33A2" w:rsidR="001E6A24" w:rsidRPr="00834008" w:rsidRDefault="001E6A24" w:rsidP="001E6A24">
      <w:pPr>
        <w:jc w:val="center"/>
        <w:rPr>
          <w:sz w:val="28"/>
          <w:szCs w:val="28"/>
        </w:rPr>
      </w:pPr>
      <w:r>
        <w:rPr>
          <w:rFonts w:hint="eastAsia"/>
          <w:szCs w:val="24"/>
        </w:rPr>
        <w:t>跨醫院視訊課程</w:t>
      </w:r>
    </w:p>
    <w:p w14:paraId="440D9E11" w14:textId="77777777" w:rsidR="002B5DCF" w:rsidRDefault="002B5DCF" w:rsidP="002B5DCF">
      <w:pPr>
        <w:rPr>
          <w:b/>
          <w:sz w:val="32"/>
          <w:szCs w:val="32"/>
        </w:rPr>
      </w:pPr>
      <w:r w:rsidRPr="00AE711B">
        <w:rPr>
          <w:b/>
          <w:sz w:val="32"/>
          <w:szCs w:val="32"/>
        </w:rPr>
        <w:t>參、</w:t>
      </w:r>
      <w:r w:rsidRPr="00AE711B">
        <w:rPr>
          <w:rFonts w:hint="eastAsia"/>
          <w:b/>
          <w:sz w:val="32"/>
          <w:szCs w:val="32"/>
        </w:rPr>
        <w:t>訓練</w:t>
      </w:r>
      <w:r>
        <w:rPr>
          <w:rFonts w:hint="eastAsia"/>
          <w:b/>
          <w:sz w:val="32"/>
          <w:szCs w:val="32"/>
        </w:rPr>
        <w:t>目標及對象</w:t>
      </w:r>
    </w:p>
    <w:p w14:paraId="5975D54E" w14:textId="77777777" w:rsidR="002B5DCF" w:rsidRDefault="002B5DCF" w:rsidP="002B5DCF">
      <w:pPr>
        <w:rPr>
          <w:sz w:val="28"/>
        </w:rPr>
      </w:pPr>
      <w:r>
        <w:rPr>
          <w:rFonts w:hint="eastAsia"/>
          <w:b/>
          <w:sz w:val="32"/>
          <w:szCs w:val="32"/>
        </w:rPr>
        <w:t xml:space="preserve">    </w:t>
      </w:r>
      <w:r>
        <w:rPr>
          <w:rFonts w:hint="eastAsia"/>
          <w:sz w:val="28"/>
        </w:rPr>
        <w:t>心臟衰竭整合性照護模式需要集結跨團隊成員的專業領域之服務，藉由個案管理協調作業以訂定周全的治療計畫，並透過定期的教育訓練課程來更新、引進新型的治療方式以及相關知識，確保團隊成員和病患皆能確實地依循實踐。因此，所有跨團隊之成員，包括心臟內、外科醫師、復健科醫師、身心科醫師、緩和醫療醫師、藥師、個案管理師、護理師、復健師、心理諮商師、社工師、營養師、呼吸治療師等，皆應接受相關的教育訓練，以提升病患的疾病預後、生活品質，並降低再入院率、醫療照護之成本。</w:t>
      </w:r>
    </w:p>
    <w:p w14:paraId="1884F717" w14:textId="77777777" w:rsidR="002B5DCF" w:rsidRDefault="002B5DCF" w:rsidP="002B5DCF">
      <w:pPr>
        <w:rPr>
          <w:sz w:val="28"/>
        </w:rPr>
      </w:pPr>
    </w:p>
    <w:p w14:paraId="4007FA75" w14:textId="77777777" w:rsidR="002B5DCF" w:rsidRPr="002863A4" w:rsidRDefault="002B5DCF" w:rsidP="002B5DCF">
      <w:pPr>
        <w:rPr>
          <w:b/>
          <w:sz w:val="32"/>
          <w:szCs w:val="32"/>
        </w:rPr>
      </w:pPr>
      <w:r w:rsidRPr="002863A4">
        <w:rPr>
          <w:rFonts w:hint="eastAsia"/>
          <w:b/>
          <w:sz w:val="32"/>
          <w:szCs w:val="32"/>
        </w:rPr>
        <w:t>肆、</w:t>
      </w:r>
      <w:r w:rsidRPr="00265D8D">
        <w:rPr>
          <w:rFonts w:hint="eastAsia"/>
          <w:b/>
          <w:sz w:val="32"/>
          <w:szCs w:val="32"/>
          <w:highlight w:val="yellow"/>
        </w:rPr>
        <w:t>執行架構和教學設備資源</w:t>
      </w:r>
    </w:p>
    <w:p w14:paraId="0D2030D3" w14:textId="77777777" w:rsidR="002B5DCF" w:rsidRDefault="002B5DCF" w:rsidP="002B5DCF">
      <w:pPr>
        <w:rPr>
          <w:sz w:val="28"/>
        </w:rPr>
      </w:pPr>
      <w:r w:rsidRPr="000D4065">
        <w:rPr>
          <w:rFonts w:hint="eastAsia"/>
          <w:b/>
          <w:sz w:val="28"/>
        </w:rPr>
        <w:t>執行架構</w:t>
      </w:r>
      <w:r>
        <w:rPr>
          <w:rFonts w:hint="eastAsia"/>
          <w:sz w:val="28"/>
        </w:rPr>
        <w:t>：</w:t>
      </w:r>
    </w:p>
    <w:p w14:paraId="26FDCBB9" w14:textId="209409D9" w:rsidR="002B5DCF" w:rsidRPr="002863A4" w:rsidRDefault="002B5DCF" w:rsidP="002B5DCF">
      <w:pPr>
        <w:rPr>
          <w:sz w:val="28"/>
        </w:rPr>
      </w:pPr>
      <w:r>
        <w:rPr>
          <w:rFonts w:hint="eastAsia"/>
          <w:sz w:val="28"/>
        </w:rPr>
        <w:t>教育訓練負責人：</w:t>
      </w:r>
      <w:r w:rsidR="000F62C5">
        <w:rPr>
          <w:rFonts w:hint="eastAsia"/>
          <w:sz w:val="28"/>
        </w:rPr>
        <w:t>張士泰</w:t>
      </w:r>
      <w:r>
        <w:rPr>
          <w:rFonts w:hint="eastAsia"/>
          <w:sz w:val="28"/>
        </w:rPr>
        <w:t>主任、</w:t>
      </w:r>
      <w:r w:rsidR="000F62C5">
        <w:rPr>
          <w:rFonts w:hint="eastAsia"/>
          <w:sz w:val="28"/>
        </w:rPr>
        <w:t>潘國利</w:t>
      </w:r>
      <w:r>
        <w:rPr>
          <w:rFonts w:hint="eastAsia"/>
          <w:sz w:val="28"/>
        </w:rPr>
        <w:t>醫師</w:t>
      </w:r>
    </w:p>
    <w:p w14:paraId="717D2D1B" w14:textId="77777777" w:rsidR="002B5DCF" w:rsidRDefault="002B5DCF" w:rsidP="002B5DCF">
      <w:pPr>
        <w:pStyle w:val="a8"/>
        <w:rPr>
          <w:sz w:val="28"/>
          <w:szCs w:val="28"/>
        </w:rPr>
      </w:pPr>
      <w:r w:rsidRPr="005E47EF">
        <w:rPr>
          <w:rFonts w:hint="eastAsia"/>
          <w:b/>
          <w:sz w:val="28"/>
          <w:szCs w:val="28"/>
        </w:rPr>
        <w:lastRenderedPageBreak/>
        <w:t>教育訓練師資：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31"/>
      </w:tblGrid>
      <w:tr w:rsidR="002B5DCF" w:rsidRPr="00F00F08" w14:paraId="4BA9A1BE" w14:textId="77777777" w:rsidTr="00662E91">
        <w:tc>
          <w:tcPr>
            <w:tcW w:w="3397" w:type="dxa"/>
          </w:tcPr>
          <w:p w14:paraId="6A3847C9" w14:textId="77777777" w:rsidR="002B5DCF" w:rsidRPr="00F00F08" w:rsidRDefault="002B5DCF" w:rsidP="009E6A7F">
            <w:pPr>
              <w:pStyle w:val="a8"/>
              <w:jc w:val="center"/>
              <w:rPr>
                <w:b/>
                <w:sz w:val="28"/>
                <w:szCs w:val="28"/>
              </w:rPr>
            </w:pPr>
            <w:r w:rsidRPr="00F00F08">
              <w:rPr>
                <w:rFonts w:hint="eastAsia"/>
                <w:b/>
                <w:sz w:val="28"/>
                <w:szCs w:val="28"/>
              </w:rPr>
              <w:t>科別</w:t>
            </w:r>
          </w:p>
        </w:tc>
        <w:tc>
          <w:tcPr>
            <w:tcW w:w="6231" w:type="dxa"/>
          </w:tcPr>
          <w:p w14:paraId="0C26E847" w14:textId="77777777" w:rsidR="002B5DCF" w:rsidRPr="00F00F08" w:rsidRDefault="002B5DCF" w:rsidP="009E6A7F">
            <w:pPr>
              <w:pStyle w:val="a8"/>
              <w:jc w:val="center"/>
              <w:rPr>
                <w:b/>
                <w:sz w:val="28"/>
                <w:szCs w:val="28"/>
              </w:rPr>
            </w:pPr>
            <w:r w:rsidRPr="00F00F08">
              <w:rPr>
                <w:rFonts w:hint="eastAsia"/>
                <w:b/>
                <w:sz w:val="28"/>
                <w:szCs w:val="28"/>
              </w:rPr>
              <w:t>人員</w:t>
            </w:r>
          </w:p>
        </w:tc>
      </w:tr>
      <w:tr w:rsidR="002B5DCF" w:rsidRPr="00F00F08" w14:paraId="156FB3CD" w14:textId="77777777" w:rsidTr="00662E91">
        <w:tc>
          <w:tcPr>
            <w:tcW w:w="3397" w:type="dxa"/>
          </w:tcPr>
          <w:p w14:paraId="45AEC778" w14:textId="77777777" w:rsidR="002B5DCF" w:rsidRPr="00F00F08" w:rsidRDefault="002B5DCF" w:rsidP="009E6A7F">
            <w:pPr>
              <w:pStyle w:val="a8"/>
              <w:jc w:val="center"/>
              <w:rPr>
                <w:sz w:val="28"/>
                <w:szCs w:val="28"/>
              </w:rPr>
            </w:pPr>
            <w:r w:rsidRPr="00F00F08">
              <w:rPr>
                <w:rFonts w:hint="eastAsia"/>
                <w:sz w:val="28"/>
                <w:szCs w:val="28"/>
              </w:rPr>
              <w:t>心臟內科</w:t>
            </w:r>
          </w:p>
        </w:tc>
        <w:tc>
          <w:tcPr>
            <w:tcW w:w="6231" w:type="dxa"/>
          </w:tcPr>
          <w:p w14:paraId="5D273171" w14:textId="7E6389FC" w:rsidR="002B5DCF" w:rsidRPr="00F00F08" w:rsidRDefault="000F62C5" w:rsidP="009E6A7F">
            <w:pPr>
              <w:pStyle w:val="a8"/>
              <w:jc w:val="center"/>
              <w:rPr>
                <w:sz w:val="28"/>
                <w:szCs w:val="28"/>
              </w:rPr>
            </w:pPr>
            <w:r>
              <w:rPr>
                <w:rFonts w:hint="eastAsia"/>
                <w:sz w:val="28"/>
                <w:szCs w:val="28"/>
              </w:rPr>
              <w:t>張士泰</w:t>
            </w:r>
            <w:r w:rsidR="002B5DCF" w:rsidRPr="00F00F08">
              <w:rPr>
                <w:rFonts w:hint="eastAsia"/>
                <w:sz w:val="28"/>
                <w:szCs w:val="28"/>
              </w:rPr>
              <w:t>主任、</w:t>
            </w:r>
            <w:r>
              <w:rPr>
                <w:rFonts w:hint="eastAsia"/>
                <w:sz w:val="28"/>
                <w:szCs w:val="28"/>
              </w:rPr>
              <w:t>潘國利</w:t>
            </w:r>
            <w:r w:rsidR="002B5DCF" w:rsidRPr="00F00F08">
              <w:rPr>
                <w:rFonts w:hint="eastAsia"/>
                <w:sz w:val="28"/>
                <w:szCs w:val="28"/>
              </w:rPr>
              <w:t>醫師、</w:t>
            </w:r>
          </w:p>
          <w:p w14:paraId="43A096A4" w14:textId="7D494064" w:rsidR="002B5DCF" w:rsidRPr="00F00F08" w:rsidRDefault="000F62C5" w:rsidP="009E6A7F">
            <w:pPr>
              <w:pStyle w:val="a8"/>
              <w:jc w:val="center"/>
              <w:rPr>
                <w:sz w:val="28"/>
                <w:szCs w:val="28"/>
              </w:rPr>
            </w:pPr>
            <w:r>
              <w:rPr>
                <w:rFonts w:hint="eastAsia"/>
                <w:sz w:val="28"/>
                <w:szCs w:val="28"/>
              </w:rPr>
              <w:t>鄭惠文醫師、張容容</w:t>
            </w:r>
            <w:r w:rsidR="002B5DCF" w:rsidRPr="00F00F08">
              <w:rPr>
                <w:rFonts w:hint="eastAsia"/>
                <w:sz w:val="28"/>
                <w:szCs w:val="28"/>
              </w:rPr>
              <w:t>醫師、</w:t>
            </w:r>
          </w:p>
          <w:p w14:paraId="1A7A32C0" w14:textId="77777777" w:rsidR="002B5DCF" w:rsidRDefault="000F62C5" w:rsidP="009E6A7F">
            <w:pPr>
              <w:pStyle w:val="a8"/>
              <w:jc w:val="center"/>
              <w:rPr>
                <w:sz w:val="28"/>
                <w:szCs w:val="28"/>
              </w:rPr>
            </w:pPr>
            <w:r>
              <w:rPr>
                <w:rFonts w:hint="eastAsia"/>
                <w:sz w:val="28"/>
                <w:szCs w:val="28"/>
              </w:rPr>
              <w:t>王博章醫師、林明賢</w:t>
            </w:r>
            <w:r w:rsidR="002B5DCF" w:rsidRPr="00F00F08">
              <w:rPr>
                <w:rFonts w:hint="eastAsia"/>
                <w:sz w:val="28"/>
                <w:szCs w:val="28"/>
              </w:rPr>
              <w:t>醫師</w:t>
            </w:r>
            <w:r>
              <w:rPr>
                <w:rFonts w:hint="eastAsia"/>
                <w:sz w:val="28"/>
                <w:szCs w:val="28"/>
              </w:rPr>
              <w:t>、</w:t>
            </w:r>
          </w:p>
          <w:p w14:paraId="666DA0D6" w14:textId="77777777" w:rsidR="000F62C5" w:rsidRDefault="000F62C5" w:rsidP="009E6A7F">
            <w:pPr>
              <w:pStyle w:val="a8"/>
              <w:jc w:val="center"/>
              <w:rPr>
                <w:sz w:val="28"/>
                <w:szCs w:val="28"/>
              </w:rPr>
            </w:pPr>
            <w:r>
              <w:rPr>
                <w:sz w:val="28"/>
                <w:szCs w:val="28"/>
              </w:rPr>
              <w:t>林</w:t>
            </w:r>
            <w:proofErr w:type="gramStart"/>
            <w:r>
              <w:rPr>
                <w:sz w:val="28"/>
                <w:szCs w:val="28"/>
              </w:rPr>
              <w:t>祐賸</w:t>
            </w:r>
            <w:proofErr w:type="gramEnd"/>
            <w:r>
              <w:rPr>
                <w:sz w:val="28"/>
                <w:szCs w:val="28"/>
              </w:rPr>
              <w:t>醫師、楊登堯醫師、</w:t>
            </w:r>
          </w:p>
          <w:p w14:paraId="02BFDC36" w14:textId="2BABD1F7" w:rsidR="000F62C5" w:rsidRPr="00F00F08" w:rsidRDefault="000F62C5" w:rsidP="009E6A7F">
            <w:pPr>
              <w:pStyle w:val="a8"/>
              <w:jc w:val="center"/>
              <w:rPr>
                <w:sz w:val="28"/>
                <w:szCs w:val="28"/>
              </w:rPr>
            </w:pPr>
            <w:r>
              <w:rPr>
                <w:sz w:val="28"/>
                <w:szCs w:val="28"/>
              </w:rPr>
              <w:t>蔡孟書醫師、曾</w:t>
            </w:r>
            <w:proofErr w:type="gramStart"/>
            <w:r>
              <w:rPr>
                <w:sz w:val="28"/>
                <w:szCs w:val="28"/>
              </w:rPr>
              <w:t>宥</w:t>
            </w:r>
            <w:proofErr w:type="gramEnd"/>
            <w:r>
              <w:rPr>
                <w:sz w:val="28"/>
                <w:szCs w:val="28"/>
              </w:rPr>
              <w:t>翔醫師</w:t>
            </w:r>
          </w:p>
        </w:tc>
      </w:tr>
      <w:tr w:rsidR="002B5DCF" w:rsidRPr="00F00F08" w14:paraId="03833E73" w14:textId="77777777" w:rsidTr="00662E91">
        <w:tc>
          <w:tcPr>
            <w:tcW w:w="3397" w:type="dxa"/>
          </w:tcPr>
          <w:p w14:paraId="79516B15" w14:textId="77777777" w:rsidR="002B5DCF" w:rsidRPr="00F00F08" w:rsidRDefault="002B5DCF" w:rsidP="009E6A7F">
            <w:pPr>
              <w:pStyle w:val="a8"/>
              <w:jc w:val="center"/>
              <w:rPr>
                <w:sz w:val="28"/>
                <w:szCs w:val="28"/>
              </w:rPr>
            </w:pPr>
            <w:r w:rsidRPr="00F00F08">
              <w:rPr>
                <w:rFonts w:hint="eastAsia"/>
                <w:sz w:val="28"/>
                <w:szCs w:val="28"/>
              </w:rPr>
              <w:t>心臟外科</w:t>
            </w:r>
          </w:p>
        </w:tc>
        <w:tc>
          <w:tcPr>
            <w:tcW w:w="6231" w:type="dxa"/>
          </w:tcPr>
          <w:p w14:paraId="4385EA88" w14:textId="7272B5A1" w:rsidR="002B5DCF" w:rsidRPr="00F00F08" w:rsidRDefault="00CD40DA" w:rsidP="00662E91">
            <w:pPr>
              <w:pStyle w:val="a8"/>
              <w:jc w:val="left"/>
              <w:rPr>
                <w:sz w:val="28"/>
                <w:szCs w:val="28"/>
              </w:rPr>
            </w:pPr>
            <w:r>
              <w:rPr>
                <w:rFonts w:hint="eastAsia"/>
                <w:sz w:val="28"/>
                <w:szCs w:val="28"/>
              </w:rPr>
              <w:t>黃耀廣醫師、</w:t>
            </w:r>
            <w:r w:rsidR="000F62C5">
              <w:rPr>
                <w:rFonts w:hint="eastAsia"/>
                <w:sz w:val="28"/>
                <w:szCs w:val="28"/>
              </w:rPr>
              <w:t>林建兆</w:t>
            </w:r>
            <w:r w:rsidR="002B5DCF" w:rsidRPr="00F00F08">
              <w:rPr>
                <w:rFonts w:hint="eastAsia"/>
                <w:sz w:val="28"/>
                <w:szCs w:val="28"/>
              </w:rPr>
              <w:t>醫師</w:t>
            </w:r>
            <w:r w:rsidR="000F62C5">
              <w:rPr>
                <w:rFonts w:hint="eastAsia"/>
                <w:sz w:val="28"/>
                <w:szCs w:val="28"/>
              </w:rPr>
              <w:t>、鄭元熙醫師</w:t>
            </w:r>
          </w:p>
        </w:tc>
      </w:tr>
      <w:tr w:rsidR="002B5DCF" w:rsidRPr="00F00F08" w14:paraId="658B1E09" w14:textId="77777777" w:rsidTr="00662E91">
        <w:tc>
          <w:tcPr>
            <w:tcW w:w="3397" w:type="dxa"/>
          </w:tcPr>
          <w:p w14:paraId="5CFF697D" w14:textId="77777777" w:rsidR="002B5DCF" w:rsidRPr="00F00F08" w:rsidRDefault="002B5DCF" w:rsidP="009E6A7F">
            <w:pPr>
              <w:pStyle w:val="a8"/>
              <w:jc w:val="center"/>
              <w:rPr>
                <w:sz w:val="28"/>
                <w:szCs w:val="28"/>
              </w:rPr>
            </w:pPr>
            <w:r w:rsidRPr="00F00F08">
              <w:rPr>
                <w:rFonts w:hint="eastAsia"/>
                <w:sz w:val="28"/>
                <w:szCs w:val="28"/>
              </w:rPr>
              <w:t>復健科</w:t>
            </w:r>
          </w:p>
        </w:tc>
        <w:tc>
          <w:tcPr>
            <w:tcW w:w="6231" w:type="dxa"/>
          </w:tcPr>
          <w:p w14:paraId="1348A914" w14:textId="759815D9" w:rsidR="002B5DCF" w:rsidRPr="00F00F08" w:rsidRDefault="000F62C5" w:rsidP="00CD40DA">
            <w:pPr>
              <w:pStyle w:val="a8"/>
              <w:jc w:val="center"/>
              <w:rPr>
                <w:sz w:val="28"/>
                <w:szCs w:val="28"/>
              </w:rPr>
            </w:pPr>
            <w:r>
              <w:rPr>
                <w:rFonts w:hint="eastAsia"/>
                <w:sz w:val="28"/>
                <w:szCs w:val="28"/>
              </w:rPr>
              <w:t>謝煒基醫師、賴逸軒</w:t>
            </w:r>
            <w:r w:rsidR="00CD40DA">
              <w:rPr>
                <w:rFonts w:hint="eastAsia"/>
                <w:sz w:val="28"/>
                <w:szCs w:val="28"/>
              </w:rPr>
              <w:t>醫師</w:t>
            </w:r>
          </w:p>
        </w:tc>
      </w:tr>
      <w:tr w:rsidR="002B5DCF" w:rsidRPr="00F00F08" w14:paraId="0B157359" w14:textId="77777777" w:rsidTr="00662E91">
        <w:tc>
          <w:tcPr>
            <w:tcW w:w="3397" w:type="dxa"/>
          </w:tcPr>
          <w:p w14:paraId="250C1AD5" w14:textId="77777777" w:rsidR="002B5DCF" w:rsidRPr="00F00F08" w:rsidRDefault="002B5DCF" w:rsidP="009E6A7F">
            <w:pPr>
              <w:pStyle w:val="a8"/>
              <w:jc w:val="center"/>
              <w:rPr>
                <w:sz w:val="28"/>
                <w:szCs w:val="28"/>
              </w:rPr>
            </w:pPr>
            <w:r w:rsidRPr="00F00F08">
              <w:rPr>
                <w:rFonts w:hint="eastAsia"/>
                <w:sz w:val="28"/>
                <w:szCs w:val="28"/>
              </w:rPr>
              <w:t>身心科</w:t>
            </w:r>
          </w:p>
        </w:tc>
        <w:tc>
          <w:tcPr>
            <w:tcW w:w="6231" w:type="dxa"/>
          </w:tcPr>
          <w:p w14:paraId="5C6E35DE" w14:textId="2E3EA69B" w:rsidR="002B5DCF" w:rsidRPr="00F00F08" w:rsidRDefault="00CD40DA" w:rsidP="009E6A7F">
            <w:pPr>
              <w:pStyle w:val="a8"/>
              <w:jc w:val="center"/>
              <w:rPr>
                <w:sz w:val="28"/>
                <w:szCs w:val="28"/>
              </w:rPr>
            </w:pPr>
            <w:r>
              <w:rPr>
                <w:rFonts w:hint="eastAsia"/>
                <w:sz w:val="28"/>
                <w:szCs w:val="28"/>
              </w:rPr>
              <w:t>鐘佩倫醫師、張承</w:t>
            </w:r>
            <w:proofErr w:type="gramStart"/>
            <w:r>
              <w:rPr>
                <w:rFonts w:hint="eastAsia"/>
                <w:sz w:val="28"/>
                <w:szCs w:val="28"/>
              </w:rPr>
              <w:t>瑀</w:t>
            </w:r>
            <w:proofErr w:type="gramEnd"/>
            <w:r w:rsidR="002B5DCF" w:rsidRPr="00F00F08">
              <w:rPr>
                <w:rFonts w:hint="eastAsia"/>
                <w:sz w:val="28"/>
                <w:szCs w:val="28"/>
              </w:rPr>
              <w:t>心理師</w:t>
            </w:r>
          </w:p>
        </w:tc>
      </w:tr>
      <w:tr w:rsidR="002B5DCF" w:rsidRPr="00F00F08" w14:paraId="3A37C6C6" w14:textId="77777777" w:rsidTr="00662E91">
        <w:tc>
          <w:tcPr>
            <w:tcW w:w="3397" w:type="dxa"/>
          </w:tcPr>
          <w:p w14:paraId="50F6CDCF" w14:textId="1D946DFF" w:rsidR="002B5DCF" w:rsidRPr="00F00F08" w:rsidRDefault="00CD40DA" w:rsidP="009E6A7F">
            <w:pPr>
              <w:pStyle w:val="a8"/>
              <w:jc w:val="center"/>
              <w:rPr>
                <w:sz w:val="28"/>
                <w:szCs w:val="28"/>
              </w:rPr>
            </w:pPr>
            <w:r>
              <w:rPr>
                <w:rFonts w:hint="eastAsia"/>
                <w:sz w:val="28"/>
                <w:szCs w:val="28"/>
              </w:rPr>
              <w:t>營養</w:t>
            </w:r>
            <w:r w:rsidR="002B5DCF" w:rsidRPr="00F00F08">
              <w:rPr>
                <w:rFonts w:hint="eastAsia"/>
                <w:sz w:val="28"/>
                <w:szCs w:val="28"/>
              </w:rPr>
              <w:t>師</w:t>
            </w:r>
          </w:p>
        </w:tc>
        <w:tc>
          <w:tcPr>
            <w:tcW w:w="6231" w:type="dxa"/>
          </w:tcPr>
          <w:p w14:paraId="27426C0C" w14:textId="1C309E78" w:rsidR="002B5DCF" w:rsidRPr="00F00F08" w:rsidRDefault="00CD40DA" w:rsidP="009E6A7F">
            <w:pPr>
              <w:pStyle w:val="a8"/>
              <w:jc w:val="center"/>
              <w:rPr>
                <w:sz w:val="28"/>
                <w:szCs w:val="28"/>
              </w:rPr>
            </w:pPr>
            <w:r>
              <w:rPr>
                <w:rFonts w:hAnsi="標楷體" w:hint="eastAsia"/>
                <w:color w:val="000000"/>
                <w:sz w:val="28"/>
                <w:szCs w:val="28"/>
              </w:rPr>
              <w:t>洪宜</w:t>
            </w:r>
            <w:proofErr w:type="gramStart"/>
            <w:r>
              <w:rPr>
                <w:rFonts w:hAnsi="標楷體" w:hint="eastAsia"/>
                <w:color w:val="000000"/>
                <w:sz w:val="28"/>
                <w:szCs w:val="28"/>
              </w:rPr>
              <w:t>葶</w:t>
            </w:r>
            <w:proofErr w:type="gramEnd"/>
            <w:r w:rsidR="002B5DCF" w:rsidRPr="00F00F08">
              <w:rPr>
                <w:rFonts w:hAnsi="標楷體" w:hint="eastAsia"/>
                <w:color w:val="000000"/>
                <w:sz w:val="28"/>
                <w:szCs w:val="28"/>
              </w:rPr>
              <w:t>營養師</w:t>
            </w:r>
          </w:p>
        </w:tc>
      </w:tr>
      <w:tr w:rsidR="002B5DCF" w:rsidRPr="00F00F08" w14:paraId="3EEAD462" w14:textId="77777777" w:rsidTr="00662E91">
        <w:tc>
          <w:tcPr>
            <w:tcW w:w="3397" w:type="dxa"/>
          </w:tcPr>
          <w:p w14:paraId="08D17F89" w14:textId="1405FBEA" w:rsidR="002B5DCF" w:rsidRPr="00F00F08" w:rsidRDefault="00CD40DA" w:rsidP="009E6A7F">
            <w:pPr>
              <w:pStyle w:val="a8"/>
              <w:jc w:val="center"/>
              <w:rPr>
                <w:sz w:val="28"/>
                <w:szCs w:val="28"/>
              </w:rPr>
            </w:pPr>
            <w:r>
              <w:rPr>
                <w:rFonts w:hint="eastAsia"/>
                <w:sz w:val="28"/>
                <w:szCs w:val="28"/>
              </w:rPr>
              <w:t>藥劑</w:t>
            </w:r>
            <w:r w:rsidR="002B5DCF" w:rsidRPr="00F00F08">
              <w:rPr>
                <w:rFonts w:hint="eastAsia"/>
                <w:sz w:val="28"/>
                <w:szCs w:val="28"/>
              </w:rPr>
              <w:t>師</w:t>
            </w:r>
          </w:p>
        </w:tc>
        <w:tc>
          <w:tcPr>
            <w:tcW w:w="6231" w:type="dxa"/>
          </w:tcPr>
          <w:p w14:paraId="681669EF" w14:textId="02F45C57" w:rsidR="002B5DCF" w:rsidRPr="00F00F08" w:rsidRDefault="00CD40DA" w:rsidP="009E6A7F">
            <w:pPr>
              <w:pStyle w:val="a8"/>
              <w:jc w:val="center"/>
              <w:rPr>
                <w:sz w:val="28"/>
                <w:szCs w:val="28"/>
              </w:rPr>
            </w:pPr>
            <w:r>
              <w:rPr>
                <w:rFonts w:hint="eastAsia"/>
                <w:sz w:val="28"/>
                <w:szCs w:val="28"/>
              </w:rPr>
              <w:t>李振嘉</w:t>
            </w:r>
            <w:r w:rsidR="002B5DCF" w:rsidRPr="00F00F08">
              <w:rPr>
                <w:rFonts w:hint="eastAsia"/>
                <w:sz w:val="28"/>
                <w:szCs w:val="28"/>
              </w:rPr>
              <w:t>藥師</w:t>
            </w:r>
          </w:p>
        </w:tc>
      </w:tr>
    </w:tbl>
    <w:p w14:paraId="7CAC2A75" w14:textId="77777777" w:rsidR="002B5DCF" w:rsidRPr="00A805D2" w:rsidRDefault="002B5DCF" w:rsidP="005E47EF">
      <w:pPr>
        <w:pStyle w:val="a8"/>
        <w:rPr>
          <w:sz w:val="28"/>
          <w:szCs w:val="28"/>
        </w:rPr>
      </w:pPr>
      <w:r w:rsidRPr="000D6ADD">
        <w:rPr>
          <w:rFonts w:hint="eastAsia"/>
          <w:b/>
          <w:sz w:val="28"/>
          <w:szCs w:val="28"/>
        </w:rPr>
        <w:t>教育</w:t>
      </w:r>
      <w:r>
        <w:rPr>
          <w:rFonts w:hint="eastAsia"/>
          <w:b/>
          <w:sz w:val="28"/>
          <w:szCs w:val="28"/>
        </w:rPr>
        <w:t>設備</w:t>
      </w:r>
      <w:r w:rsidRPr="000D6ADD">
        <w:rPr>
          <w:rFonts w:hint="eastAsia"/>
          <w:b/>
          <w:sz w:val="28"/>
          <w:szCs w:val="28"/>
        </w:rPr>
        <w:t>資源</w:t>
      </w:r>
      <w:r>
        <w:rPr>
          <w:rFonts w:hint="eastAsia"/>
          <w:sz w:val="28"/>
          <w:szCs w:val="28"/>
        </w:rPr>
        <w:t>：</w:t>
      </w:r>
    </w:p>
    <w:p w14:paraId="73E5D6B1" w14:textId="0D7D3E6F" w:rsidR="002B5DCF" w:rsidRPr="000D4065" w:rsidRDefault="002B5DCF" w:rsidP="002B5DCF">
      <w:pPr>
        <w:pStyle w:val="a8"/>
        <w:numPr>
          <w:ilvl w:val="0"/>
          <w:numId w:val="3"/>
        </w:numPr>
        <w:rPr>
          <w:rFonts w:ascii="Calibri" w:hAnsi="Calibri"/>
        </w:rPr>
      </w:pPr>
      <w:r w:rsidRPr="000D4065">
        <w:rPr>
          <w:rFonts w:ascii="Calibri" w:hAnsi="Arial" w:cs="Arial"/>
          <w:sz w:val="28"/>
        </w:rPr>
        <w:t>心臟內科</w:t>
      </w:r>
      <w:r w:rsidR="008453DD">
        <w:rPr>
          <w:rFonts w:ascii="Calibri" w:hAnsi="Calibri" w:cs="Arial" w:hint="eastAsia"/>
          <w:sz w:val="28"/>
        </w:rPr>
        <w:t>9G</w:t>
      </w:r>
      <w:r w:rsidRPr="000D4065">
        <w:rPr>
          <w:rFonts w:ascii="Calibri" w:hAnsi="Arial" w:cs="Arial"/>
          <w:sz w:val="28"/>
        </w:rPr>
        <w:t>教學病房共</w:t>
      </w:r>
      <w:r w:rsidR="008453DD" w:rsidRPr="00265D8D">
        <w:rPr>
          <w:rFonts w:ascii="Calibri" w:hAnsi="Calibri" w:cs="Arial" w:hint="eastAsia"/>
          <w:sz w:val="28"/>
          <w:highlight w:val="yellow"/>
        </w:rPr>
        <w:t>5</w:t>
      </w:r>
      <w:r w:rsidR="00662E91">
        <w:rPr>
          <w:rFonts w:ascii="Calibri" w:hAnsi="Calibri" w:cs="Arial"/>
          <w:sz w:val="28"/>
          <w:highlight w:val="yellow"/>
        </w:rPr>
        <w:t>0</w:t>
      </w:r>
      <w:r w:rsidRPr="000D4065">
        <w:rPr>
          <w:rFonts w:ascii="Calibri" w:hAnsi="Arial" w:cs="Arial"/>
          <w:sz w:val="28"/>
        </w:rPr>
        <w:t>床，心臟內科加護病房</w:t>
      </w:r>
      <w:r w:rsidR="008453DD">
        <w:rPr>
          <w:rFonts w:ascii="Calibri" w:hAnsi="Calibri" w:cs="Arial" w:hint="eastAsia"/>
          <w:sz w:val="28"/>
        </w:rPr>
        <w:t>2</w:t>
      </w:r>
      <w:r w:rsidRPr="000D4065">
        <w:rPr>
          <w:rFonts w:ascii="Calibri" w:hAnsi="Calibri" w:cs="Arial"/>
          <w:sz w:val="28"/>
        </w:rPr>
        <w:t>0</w:t>
      </w:r>
      <w:r w:rsidRPr="000D4065">
        <w:rPr>
          <w:rFonts w:ascii="Calibri" w:hAnsi="Arial" w:cs="Arial"/>
          <w:sz w:val="28"/>
        </w:rPr>
        <w:t>床，心導管室</w:t>
      </w:r>
      <w:r w:rsidR="008453DD">
        <w:rPr>
          <w:rFonts w:ascii="Calibri" w:hAnsi="Calibri" w:cs="Arial" w:hint="eastAsia"/>
          <w:sz w:val="28"/>
        </w:rPr>
        <w:t>2</w:t>
      </w:r>
      <w:r w:rsidRPr="000D4065">
        <w:rPr>
          <w:rFonts w:ascii="Calibri" w:hAnsi="Arial" w:cs="Arial"/>
          <w:sz w:val="28"/>
        </w:rPr>
        <w:t>間，非侵入性</w:t>
      </w:r>
      <w:r w:rsidR="008453DD">
        <w:rPr>
          <w:rFonts w:ascii="Calibri" w:hAnsi="Arial" w:cs="Arial" w:hint="eastAsia"/>
          <w:sz w:val="28"/>
        </w:rPr>
        <w:t>心臟內科</w:t>
      </w:r>
      <w:r w:rsidRPr="000D4065">
        <w:rPr>
          <w:rFonts w:ascii="Calibri" w:hAnsi="Arial" w:cs="Arial"/>
          <w:sz w:val="28"/>
        </w:rPr>
        <w:t>檢</w:t>
      </w:r>
      <w:bookmarkStart w:id="2" w:name="_GoBack"/>
      <w:bookmarkEnd w:id="2"/>
      <w:r w:rsidRPr="000D4065">
        <w:rPr>
          <w:rFonts w:ascii="Calibri" w:hAnsi="Arial" w:cs="Arial"/>
          <w:sz w:val="28"/>
        </w:rPr>
        <w:t>查室</w:t>
      </w:r>
      <w:r w:rsidR="008453DD">
        <w:rPr>
          <w:rFonts w:ascii="Calibri" w:hAnsi="Calibri" w:cs="Arial" w:hint="eastAsia"/>
          <w:sz w:val="28"/>
        </w:rPr>
        <w:t>1</w:t>
      </w:r>
      <w:r w:rsidRPr="000D4065">
        <w:rPr>
          <w:rFonts w:ascii="Calibri" w:hAnsi="Arial" w:cs="Arial"/>
          <w:sz w:val="28"/>
        </w:rPr>
        <w:t>間</w:t>
      </w:r>
      <w:r>
        <w:rPr>
          <w:rFonts w:ascii="Calibri" w:hAnsi="Arial" w:cs="Arial" w:hint="eastAsia"/>
          <w:sz w:val="28"/>
        </w:rPr>
        <w:t>（</w:t>
      </w:r>
      <w:r w:rsidR="008453DD">
        <w:rPr>
          <w:rFonts w:ascii="Calibri" w:hAnsi="Arial" w:cs="Arial" w:hint="eastAsia"/>
          <w:sz w:val="28"/>
        </w:rPr>
        <w:t>包含</w:t>
      </w:r>
      <w:r w:rsidRPr="000D4065">
        <w:rPr>
          <w:rFonts w:ascii="Calibri" w:hAnsi="Arial" w:cs="Arial"/>
          <w:sz w:val="28"/>
        </w:rPr>
        <w:t>超音波室、</w:t>
      </w:r>
      <w:proofErr w:type="gramStart"/>
      <w:r w:rsidRPr="000D4065">
        <w:rPr>
          <w:rFonts w:ascii="Calibri" w:hAnsi="Arial" w:cs="Arial"/>
          <w:sz w:val="28"/>
        </w:rPr>
        <w:t>週邊血</w:t>
      </w:r>
      <w:proofErr w:type="gramEnd"/>
      <w:r w:rsidRPr="000D4065">
        <w:rPr>
          <w:rFonts w:ascii="Calibri" w:hAnsi="Arial" w:cs="Arial"/>
          <w:sz w:val="28"/>
        </w:rPr>
        <w:t>流檢查室、運動心電圖室</w:t>
      </w:r>
      <w:r>
        <w:rPr>
          <w:rFonts w:ascii="Calibri" w:hAnsi="Arial" w:cs="Arial" w:hint="eastAsia"/>
          <w:sz w:val="28"/>
        </w:rPr>
        <w:t>、靜態心電圖室、心臟震波治療室），可提供作為臨床教學所用</w:t>
      </w:r>
      <w:r w:rsidRPr="000D4065">
        <w:rPr>
          <w:rFonts w:ascii="Calibri" w:hAnsi="Arial" w:cs="Arial"/>
          <w:sz w:val="28"/>
        </w:rPr>
        <w:t>。</w:t>
      </w:r>
    </w:p>
    <w:p w14:paraId="536A3ECF" w14:textId="13DCCDD2" w:rsidR="002B5DCF" w:rsidRPr="000D4065" w:rsidRDefault="008453DD" w:rsidP="002B5DCF">
      <w:pPr>
        <w:pStyle w:val="a8"/>
        <w:numPr>
          <w:ilvl w:val="0"/>
          <w:numId w:val="3"/>
        </w:numPr>
        <w:rPr>
          <w:rFonts w:ascii="Calibri" w:hAnsi="Calibri"/>
        </w:rPr>
      </w:pPr>
      <w:r>
        <w:rPr>
          <w:rFonts w:ascii="Calibri" w:hAnsi="Calibri" w:cs="Arial" w:hint="eastAsia"/>
          <w:sz w:val="28"/>
        </w:rPr>
        <w:t>9G</w:t>
      </w:r>
      <w:r w:rsidR="002B5DCF">
        <w:rPr>
          <w:rFonts w:ascii="Calibri" w:hAnsi="Arial" w:cs="Arial"/>
          <w:sz w:val="28"/>
        </w:rPr>
        <w:t>病房會議室設有教學專用電腦，提供</w:t>
      </w:r>
      <w:r w:rsidR="002B5DCF">
        <w:rPr>
          <w:rFonts w:ascii="Calibri" w:hAnsi="Arial" w:cs="Arial" w:hint="eastAsia"/>
          <w:sz w:val="28"/>
        </w:rPr>
        <w:t>跨團隊成</w:t>
      </w:r>
      <w:r w:rsidR="00662E91">
        <w:rPr>
          <w:rFonts w:ascii="Calibri" w:hAnsi="Arial" w:cs="Arial"/>
          <w:sz w:val="28"/>
        </w:rPr>
        <w:t>員查詢醫學文獻與教學會議使用。</w:t>
      </w:r>
      <w:r w:rsidR="00662E91">
        <w:rPr>
          <w:rFonts w:ascii="Calibri" w:hAnsi="Arial" w:cs="Arial" w:hint="eastAsia"/>
          <w:sz w:val="28"/>
        </w:rPr>
        <w:t>B</w:t>
      </w:r>
      <w:r w:rsidR="00662E91">
        <w:rPr>
          <w:rFonts w:ascii="Calibri" w:hAnsi="Arial" w:cs="Arial"/>
          <w:sz w:val="28"/>
        </w:rPr>
        <w:t>I</w:t>
      </w:r>
      <w:r w:rsidR="00662E91">
        <w:rPr>
          <w:rFonts w:ascii="Calibri" w:hAnsi="Arial" w:cs="Arial"/>
          <w:sz w:val="28"/>
        </w:rPr>
        <w:t>設有</w:t>
      </w:r>
      <w:r w:rsidR="002B5DCF" w:rsidRPr="000D4065">
        <w:rPr>
          <w:rFonts w:ascii="Calibri" w:hAnsi="Arial" w:cs="Arial"/>
          <w:sz w:val="28"/>
        </w:rPr>
        <w:t>會議室可提供較大場地舉行跨領域團隊會議。</w:t>
      </w:r>
    </w:p>
    <w:p w14:paraId="1871EE9B" w14:textId="2BA38EE1" w:rsidR="00375B47" w:rsidRPr="000F62C5" w:rsidRDefault="008453DD" w:rsidP="00375B47">
      <w:pPr>
        <w:pStyle w:val="a8"/>
        <w:numPr>
          <w:ilvl w:val="0"/>
          <w:numId w:val="3"/>
        </w:numPr>
        <w:rPr>
          <w:rFonts w:ascii="微軟正黑體" w:eastAsia="微軟正黑體" w:hAnsi="微軟正黑體"/>
          <w:b/>
          <w:sz w:val="40"/>
          <w:szCs w:val="40"/>
        </w:rPr>
      </w:pPr>
      <w:r>
        <w:rPr>
          <w:rFonts w:ascii="Calibri" w:hAnsi="Arial" w:cs="Arial" w:hint="eastAsia"/>
          <w:sz w:val="28"/>
        </w:rPr>
        <w:t>嘉義</w:t>
      </w:r>
      <w:r w:rsidR="002B5DCF" w:rsidRPr="000D4065">
        <w:rPr>
          <w:rFonts w:ascii="Calibri" w:hAnsi="Arial" w:cs="Arial"/>
          <w:sz w:val="28"/>
        </w:rPr>
        <w:t>長庚紀念醫院圖書館內科相關期刊及圖書和其專屬網站，連外重要</w:t>
      </w:r>
      <w:r w:rsidR="002B5DCF" w:rsidRPr="000D4065">
        <w:rPr>
          <w:rFonts w:ascii="Calibri" w:hAnsi="Calibri" w:cs="Arial"/>
          <w:sz w:val="28"/>
        </w:rPr>
        <w:t xml:space="preserve">EBM, </w:t>
      </w:r>
      <w:proofErr w:type="spellStart"/>
      <w:r w:rsidR="002B5DCF" w:rsidRPr="000D4065">
        <w:rPr>
          <w:rFonts w:ascii="Calibri" w:hAnsi="Calibri" w:cs="Arial"/>
          <w:sz w:val="28"/>
        </w:rPr>
        <w:t>UpToDate</w:t>
      </w:r>
      <w:proofErr w:type="spellEnd"/>
      <w:r w:rsidR="002B5DCF" w:rsidRPr="000D4065">
        <w:rPr>
          <w:rFonts w:ascii="Calibri" w:hAnsi="Calibri" w:cs="Arial"/>
          <w:sz w:val="28"/>
        </w:rPr>
        <w:t>,</w:t>
      </w:r>
      <w:r w:rsidR="002B5DCF">
        <w:rPr>
          <w:rFonts w:ascii="Calibri" w:hAnsi="Calibri" w:cs="Arial" w:hint="eastAsia"/>
          <w:sz w:val="28"/>
        </w:rPr>
        <w:t xml:space="preserve"> </w:t>
      </w:r>
      <w:proofErr w:type="spellStart"/>
      <w:r w:rsidR="002B5DCF">
        <w:rPr>
          <w:rFonts w:ascii="Calibri" w:hAnsi="Calibri" w:cs="Arial" w:hint="eastAsia"/>
          <w:sz w:val="28"/>
        </w:rPr>
        <w:t>Pubmed</w:t>
      </w:r>
      <w:proofErr w:type="spellEnd"/>
      <w:r w:rsidR="002B5DCF">
        <w:rPr>
          <w:rFonts w:ascii="Calibri" w:hAnsi="Calibri" w:cs="Arial" w:hint="eastAsia"/>
          <w:sz w:val="28"/>
        </w:rPr>
        <w:t>,</w:t>
      </w:r>
      <w:r w:rsidR="002B5DCF" w:rsidRPr="000D4065">
        <w:rPr>
          <w:rFonts w:ascii="Calibri" w:hAnsi="Calibri" w:cs="Arial"/>
          <w:sz w:val="28"/>
        </w:rPr>
        <w:t xml:space="preserve"> Medline, MD consult</w:t>
      </w:r>
      <w:r w:rsidR="002B5DCF" w:rsidRPr="000D4065">
        <w:rPr>
          <w:rFonts w:ascii="Calibri" w:hAnsi="Arial" w:cs="Arial"/>
          <w:sz w:val="28"/>
        </w:rPr>
        <w:t>等教學資源網站。</w:t>
      </w:r>
    </w:p>
    <w:sectPr w:rsidR="00375B47" w:rsidRPr="000F62C5" w:rsidSect="00B94BE1">
      <w:footerReference w:type="default" r:id="rId16"/>
      <w:pgSz w:w="11906" w:h="16838"/>
      <w:pgMar w:top="1247" w:right="1134" w:bottom="1247" w:left="1134" w:header="851" w:footer="45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49470" w14:textId="77777777" w:rsidR="008F1141" w:rsidRDefault="008F1141" w:rsidP="00653F07">
      <w:r>
        <w:separator/>
      </w:r>
    </w:p>
  </w:endnote>
  <w:endnote w:type="continuationSeparator" w:id="0">
    <w:p w14:paraId="074E76CC" w14:textId="77777777" w:rsidR="008F1141" w:rsidRDefault="008F1141" w:rsidP="00653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源泉圓體 R">
    <w:panose1 w:val="020B0500000000000000"/>
    <w:charset w:val="88"/>
    <w:family w:val="swiss"/>
    <w:pitch w:val="variable"/>
    <w:sig w:usb0="A00002FF" w:usb1="6ACFFDFF" w:usb2="00000016" w:usb3="00000000" w:csb0="00100001"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085484"/>
      <w:docPartObj>
        <w:docPartGallery w:val="Page Numbers (Bottom of Page)"/>
        <w:docPartUnique/>
      </w:docPartObj>
    </w:sdtPr>
    <w:sdtEndPr/>
    <w:sdtContent>
      <w:p w14:paraId="0AC6A1E4" w14:textId="2CE12E9C" w:rsidR="009E6A7F" w:rsidRDefault="009E6A7F">
        <w:pPr>
          <w:pStyle w:val="a6"/>
          <w:jc w:val="center"/>
        </w:pPr>
        <w:r>
          <w:fldChar w:fldCharType="begin"/>
        </w:r>
        <w:r>
          <w:instrText>PAGE   \* MERGEFORMAT</w:instrText>
        </w:r>
        <w:r>
          <w:fldChar w:fldCharType="separate"/>
        </w:r>
        <w:r w:rsidR="005E47EF" w:rsidRPr="005E47EF">
          <w:rPr>
            <w:noProof/>
            <w:lang w:val="zh-TW"/>
          </w:rPr>
          <w:t>5</w:t>
        </w:r>
        <w:r>
          <w:fldChar w:fldCharType="end"/>
        </w:r>
      </w:p>
    </w:sdtContent>
  </w:sdt>
  <w:p w14:paraId="2C4B3477" w14:textId="77777777" w:rsidR="009E6A7F" w:rsidRDefault="009E6A7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32F32" w14:textId="77777777" w:rsidR="009E6A7F" w:rsidRDefault="009E6A7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AFDF6" w14:textId="77777777" w:rsidR="009E6A7F" w:rsidRDefault="009E6A7F">
    <w:pPr>
      <w:pStyle w:val="a6"/>
      <w:jc w:val="center"/>
    </w:pPr>
    <w:r>
      <w:fldChar w:fldCharType="begin"/>
    </w:r>
    <w:r>
      <w:instrText>PAGE   \* MERGEFORMAT</w:instrText>
    </w:r>
    <w:r>
      <w:fldChar w:fldCharType="separate"/>
    </w:r>
    <w:r w:rsidR="005E47EF" w:rsidRPr="005E47EF">
      <w:rPr>
        <w:noProof/>
        <w:lang w:val="zh-TW"/>
      </w:rPr>
      <w:t>3</w:t>
    </w:r>
    <w:r>
      <w:fldChar w:fldCharType="end"/>
    </w:r>
  </w:p>
  <w:p w14:paraId="350DAE25" w14:textId="77777777" w:rsidR="009E6A7F" w:rsidRDefault="009E6A7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6AEA5" w14:textId="77777777" w:rsidR="008F1141" w:rsidRDefault="008F1141" w:rsidP="00653F07">
      <w:r>
        <w:separator/>
      </w:r>
    </w:p>
  </w:footnote>
  <w:footnote w:type="continuationSeparator" w:id="0">
    <w:p w14:paraId="673188CE" w14:textId="77777777" w:rsidR="008F1141" w:rsidRDefault="008F1141" w:rsidP="00653F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C267A"/>
    <w:multiLevelType w:val="hybridMultilevel"/>
    <w:tmpl w:val="4494710E"/>
    <w:lvl w:ilvl="0" w:tplc="83AA77BE">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6C774F8"/>
    <w:multiLevelType w:val="hybridMultilevel"/>
    <w:tmpl w:val="E40A061E"/>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38D0075"/>
    <w:multiLevelType w:val="hybridMultilevel"/>
    <w:tmpl w:val="E40A061E"/>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C7661FC"/>
    <w:multiLevelType w:val="hybridMultilevel"/>
    <w:tmpl w:val="E40A061E"/>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B90DBB"/>
    <w:multiLevelType w:val="hybridMultilevel"/>
    <w:tmpl w:val="E40A061E"/>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4C059E1"/>
    <w:multiLevelType w:val="hybridMultilevel"/>
    <w:tmpl w:val="93602F4E"/>
    <w:lvl w:ilvl="0" w:tplc="4510D98E">
      <w:start w:val="1"/>
      <w:numFmt w:val="bullet"/>
      <w:lvlText w:val="•"/>
      <w:lvlJc w:val="left"/>
      <w:pPr>
        <w:tabs>
          <w:tab w:val="num" w:pos="720"/>
        </w:tabs>
        <w:ind w:left="720" w:hanging="360"/>
      </w:pPr>
      <w:rPr>
        <w:rFonts w:ascii="Arial" w:hAnsi="Arial" w:hint="default"/>
      </w:rPr>
    </w:lvl>
    <w:lvl w:ilvl="1" w:tplc="BA2A826C" w:tentative="1">
      <w:start w:val="1"/>
      <w:numFmt w:val="bullet"/>
      <w:lvlText w:val="•"/>
      <w:lvlJc w:val="left"/>
      <w:pPr>
        <w:tabs>
          <w:tab w:val="num" w:pos="1440"/>
        </w:tabs>
        <w:ind w:left="1440" w:hanging="360"/>
      </w:pPr>
      <w:rPr>
        <w:rFonts w:ascii="Arial" w:hAnsi="Arial" w:hint="default"/>
      </w:rPr>
    </w:lvl>
    <w:lvl w:ilvl="2" w:tplc="0D328B58" w:tentative="1">
      <w:start w:val="1"/>
      <w:numFmt w:val="bullet"/>
      <w:lvlText w:val="•"/>
      <w:lvlJc w:val="left"/>
      <w:pPr>
        <w:tabs>
          <w:tab w:val="num" w:pos="2160"/>
        </w:tabs>
        <w:ind w:left="2160" w:hanging="360"/>
      </w:pPr>
      <w:rPr>
        <w:rFonts w:ascii="Arial" w:hAnsi="Arial" w:hint="default"/>
      </w:rPr>
    </w:lvl>
    <w:lvl w:ilvl="3" w:tplc="14426EE8" w:tentative="1">
      <w:start w:val="1"/>
      <w:numFmt w:val="bullet"/>
      <w:lvlText w:val="•"/>
      <w:lvlJc w:val="left"/>
      <w:pPr>
        <w:tabs>
          <w:tab w:val="num" w:pos="2880"/>
        </w:tabs>
        <w:ind w:left="2880" w:hanging="360"/>
      </w:pPr>
      <w:rPr>
        <w:rFonts w:ascii="Arial" w:hAnsi="Arial" w:hint="default"/>
      </w:rPr>
    </w:lvl>
    <w:lvl w:ilvl="4" w:tplc="1E3AE33C" w:tentative="1">
      <w:start w:val="1"/>
      <w:numFmt w:val="bullet"/>
      <w:lvlText w:val="•"/>
      <w:lvlJc w:val="left"/>
      <w:pPr>
        <w:tabs>
          <w:tab w:val="num" w:pos="3600"/>
        </w:tabs>
        <w:ind w:left="3600" w:hanging="360"/>
      </w:pPr>
      <w:rPr>
        <w:rFonts w:ascii="Arial" w:hAnsi="Arial" w:hint="default"/>
      </w:rPr>
    </w:lvl>
    <w:lvl w:ilvl="5" w:tplc="FF5ADC36" w:tentative="1">
      <w:start w:val="1"/>
      <w:numFmt w:val="bullet"/>
      <w:lvlText w:val="•"/>
      <w:lvlJc w:val="left"/>
      <w:pPr>
        <w:tabs>
          <w:tab w:val="num" w:pos="4320"/>
        </w:tabs>
        <w:ind w:left="4320" w:hanging="360"/>
      </w:pPr>
      <w:rPr>
        <w:rFonts w:ascii="Arial" w:hAnsi="Arial" w:hint="default"/>
      </w:rPr>
    </w:lvl>
    <w:lvl w:ilvl="6" w:tplc="A950FFFA" w:tentative="1">
      <w:start w:val="1"/>
      <w:numFmt w:val="bullet"/>
      <w:lvlText w:val="•"/>
      <w:lvlJc w:val="left"/>
      <w:pPr>
        <w:tabs>
          <w:tab w:val="num" w:pos="5040"/>
        </w:tabs>
        <w:ind w:left="5040" w:hanging="360"/>
      </w:pPr>
      <w:rPr>
        <w:rFonts w:ascii="Arial" w:hAnsi="Arial" w:hint="default"/>
      </w:rPr>
    </w:lvl>
    <w:lvl w:ilvl="7" w:tplc="CF50EA36" w:tentative="1">
      <w:start w:val="1"/>
      <w:numFmt w:val="bullet"/>
      <w:lvlText w:val="•"/>
      <w:lvlJc w:val="left"/>
      <w:pPr>
        <w:tabs>
          <w:tab w:val="num" w:pos="5760"/>
        </w:tabs>
        <w:ind w:left="5760" w:hanging="360"/>
      </w:pPr>
      <w:rPr>
        <w:rFonts w:ascii="Arial" w:hAnsi="Arial" w:hint="default"/>
      </w:rPr>
    </w:lvl>
    <w:lvl w:ilvl="8" w:tplc="AAE0EC62" w:tentative="1">
      <w:start w:val="1"/>
      <w:numFmt w:val="bullet"/>
      <w:lvlText w:val="•"/>
      <w:lvlJc w:val="left"/>
      <w:pPr>
        <w:tabs>
          <w:tab w:val="num" w:pos="6480"/>
        </w:tabs>
        <w:ind w:left="6480" w:hanging="360"/>
      </w:pPr>
      <w:rPr>
        <w:rFonts w:ascii="Arial" w:hAnsi="Arial" w:hint="default"/>
      </w:rPr>
    </w:lvl>
  </w:abstractNum>
  <w:abstractNum w:abstractNumId="6">
    <w:nsid w:val="3E0E6B78"/>
    <w:multiLevelType w:val="hybridMultilevel"/>
    <w:tmpl w:val="E40A061E"/>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2823A9D"/>
    <w:multiLevelType w:val="hybridMultilevel"/>
    <w:tmpl w:val="E40A061E"/>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FB976A6"/>
    <w:multiLevelType w:val="hybridMultilevel"/>
    <w:tmpl w:val="E40A061E"/>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1D9087A"/>
    <w:multiLevelType w:val="hybridMultilevel"/>
    <w:tmpl w:val="E40A061E"/>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4B30273"/>
    <w:multiLevelType w:val="hybridMultilevel"/>
    <w:tmpl w:val="E40A061E"/>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78F168B"/>
    <w:multiLevelType w:val="hybridMultilevel"/>
    <w:tmpl w:val="A5623F10"/>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D4E687E"/>
    <w:multiLevelType w:val="hybridMultilevel"/>
    <w:tmpl w:val="A5623F10"/>
    <w:lvl w:ilvl="0" w:tplc="6A220F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FB33C29"/>
    <w:multiLevelType w:val="hybridMultilevel"/>
    <w:tmpl w:val="AAFE3F20"/>
    <w:lvl w:ilvl="0" w:tplc="FFFFFFFF">
      <w:start w:val="1"/>
      <w:numFmt w:val="ideographLegalTraditional"/>
      <w:lvlText w:val="%1、"/>
      <w:lvlJc w:val="left"/>
      <w:pPr>
        <w:tabs>
          <w:tab w:val="num" w:pos="480"/>
        </w:tabs>
        <w:ind w:left="480" w:hanging="48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num w:numId="1">
    <w:abstractNumId w:val="13"/>
  </w:num>
  <w:num w:numId="2">
    <w:abstractNumId w:val="5"/>
  </w:num>
  <w:num w:numId="3">
    <w:abstractNumId w:val="0"/>
  </w:num>
  <w:num w:numId="4">
    <w:abstractNumId w:val="7"/>
  </w:num>
  <w:num w:numId="5">
    <w:abstractNumId w:val="4"/>
  </w:num>
  <w:num w:numId="6">
    <w:abstractNumId w:val="9"/>
  </w:num>
  <w:num w:numId="7">
    <w:abstractNumId w:val="10"/>
  </w:num>
  <w:num w:numId="8">
    <w:abstractNumId w:val="2"/>
  </w:num>
  <w:num w:numId="9">
    <w:abstractNumId w:val="8"/>
  </w:num>
  <w:num w:numId="10">
    <w:abstractNumId w:val="1"/>
  </w:num>
  <w:num w:numId="11">
    <w:abstractNumId w:val="3"/>
  </w:num>
  <w:num w:numId="12">
    <w:abstractNumId w:val="6"/>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09B"/>
    <w:rsid w:val="000F62C5"/>
    <w:rsid w:val="001127E5"/>
    <w:rsid w:val="001412E8"/>
    <w:rsid w:val="001B7C66"/>
    <w:rsid w:val="001E409B"/>
    <w:rsid w:val="001E6A24"/>
    <w:rsid w:val="001F1589"/>
    <w:rsid w:val="00202F93"/>
    <w:rsid w:val="002626A4"/>
    <w:rsid w:val="00265D8D"/>
    <w:rsid w:val="00272F13"/>
    <w:rsid w:val="00282B69"/>
    <w:rsid w:val="002B5DCF"/>
    <w:rsid w:val="0033642C"/>
    <w:rsid w:val="0034540E"/>
    <w:rsid w:val="00375B47"/>
    <w:rsid w:val="003A3287"/>
    <w:rsid w:val="003C0522"/>
    <w:rsid w:val="003E7E7A"/>
    <w:rsid w:val="00470DAF"/>
    <w:rsid w:val="004D3E71"/>
    <w:rsid w:val="00530E12"/>
    <w:rsid w:val="00557D02"/>
    <w:rsid w:val="005C0640"/>
    <w:rsid w:val="005E47EF"/>
    <w:rsid w:val="005F40FC"/>
    <w:rsid w:val="005F7686"/>
    <w:rsid w:val="00653F07"/>
    <w:rsid w:val="00662E91"/>
    <w:rsid w:val="0066665E"/>
    <w:rsid w:val="00810776"/>
    <w:rsid w:val="008453DD"/>
    <w:rsid w:val="008E0282"/>
    <w:rsid w:val="008F1141"/>
    <w:rsid w:val="00916178"/>
    <w:rsid w:val="009E6A7F"/>
    <w:rsid w:val="00A063C2"/>
    <w:rsid w:val="00A836A6"/>
    <w:rsid w:val="00AB4D8E"/>
    <w:rsid w:val="00B013C8"/>
    <w:rsid w:val="00B17BF2"/>
    <w:rsid w:val="00B76C64"/>
    <w:rsid w:val="00B94610"/>
    <w:rsid w:val="00B94BE1"/>
    <w:rsid w:val="00CD40DA"/>
    <w:rsid w:val="00D47147"/>
    <w:rsid w:val="00DE5AB7"/>
    <w:rsid w:val="00DF63A5"/>
    <w:rsid w:val="00E14325"/>
    <w:rsid w:val="00E26215"/>
    <w:rsid w:val="00E64D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C6CDC"/>
  <w15:docId w15:val="{9A182CD4-C8FC-424D-AFE5-42D8B7C4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2B69"/>
    <w:pPr>
      <w:ind w:leftChars="200" w:left="480"/>
    </w:pPr>
  </w:style>
  <w:style w:type="paragraph" w:styleId="a4">
    <w:name w:val="header"/>
    <w:basedOn w:val="a"/>
    <w:link w:val="a5"/>
    <w:uiPriority w:val="99"/>
    <w:unhideWhenUsed/>
    <w:rsid w:val="00653F07"/>
    <w:pPr>
      <w:tabs>
        <w:tab w:val="center" w:pos="4153"/>
        <w:tab w:val="right" w:pos="8306"/>
      </w:tabs>
      <w:snapToGrid w:val="0"/>
    </w:pPr>
    <w:rPr>
      <w:sz w:val="20"/>
      <w:szCs w:val="20"/>
    </w:rPr>
  </w:style>
  <w:style w:type="character" w:customStyle="1" w:styleId="a5">
    <w:name w:val="頁首 字元"/>
    <w:basedOn w:val="a0"/>
    <w:link w:val="a4"/>
    <w:uiPriority w:val="99"/>
    <w:rsid w:val="00653F07"/>
    <w:rPr>
      <w:sz w:val="20"/>
      <w:szCs w:val="20"/>
    </w:rPr>
  </w:style>
  <w:style w:type="paragraph" w:styleId="a6">
    <w:name w:val="footer"/>
    <w:basedOn w:val="a"/>
    <w:link w:val="a7"/>
    <w:uiPriority w:val="99"/>
    <w:unhideWhenUsed/>
    <w:rsid w:val="00653F07"/>
    <w:pPr>
      <w:tabs>
        <w:tab w:val="center" w:pos="4153"/>
        <w:tab w:val="right" w:pos="8306"/>
      </w:tabs>
      <w:snapToGrid w:val="0"/>
    </w:pPr>
    <w:rPr>
      <w:sz w:val="20"/>
      <w:szCs w:val="20"/>
    </w:rPr>
  </w:style>
  <w:style w:type="character" w:customStyle="1" w:styleId="a7">
    <w:name w:val="頁尾 字元"/>
    <w:basedOn w:val="a0"/>
    <w:link w:val="a6"/>
    <w:uiPriority w:val="99"/>
    <w:rsid w:val="00653F07"/>
    <w:rPr>
      <w:sz w:val="20"/>
      <w:szCs w:val="20"/>
    </w:rPr>
  </w:style>
  <w:style w:type="paragraph" w:styleId="a8">
    <w:name w:val="Normal Indent"/>
    <w:basedOn w:val="a"/>
    <w:rsid w:val="002B5DCF"/>
    <w:pPr>
      <w:kinsoku w:val="0"/>
      <w:ind w:left="480"/>
      <w:jc w:val="both"/>
    </w:pPr>
    <w:rPr>
      <w:rFonts w:ascii="標楷體" w:eastAsia="標楷體" w:hAnsi="Times New Roman" w:cs="Times New Roman"/>
      <w:szCs w:val="20"/>
    </w:rPr>
  </w:style>
  <w:style w:type="paragraph" w:styleId="a9">
    <w:name w:val="Date"/>
    <w:basedOn w:val="a"/>
    <w:next w:val="a"/>
    <w:link w:val="aa"/>
    <w:rsid w:val="002B5DCF"/>
    <w:pPr>
      <w:jc w:val="right"/>
    </w:pPr>
    <w:rPr>
      <w:rFonts w:ascii="標楷體" w:eastAsia="標楷體" w:hAnsi="Times New Roman" w:cs="Times New Roman"/>
      <w:szCs w:val="20"/>
      <w:lang w:val="x-none" w:eastAsia="x-none"/>
    </w:rPr>
  </w:style>
  <w:style w:type="character" w:customStyle="1" w:styleId="aa">
    <w:name w:val="日期 字元"/>
    <w:basedOn w:val="a0"/>
    <w:link w:val="a9"/>
    <w:rsid w:val="002B5DCF"/>
    <w:rPr>
      <w:rFonts w:ascii="標楷體" w:eastAsia="標楷體" w:hAnsi="Times New Roman" w:cs="Times New Roman"/>
      <w:szCs w:val="20"/>
      <w:lang w:val="x-none" w:eastAsia="x-none"/>
    </w:rPr>
  </w:style>
  <w:style w:type="paragraph" w:styleId="ab">
    <w:name w:val="Balloon Text"/>
    <w:basedOn w:val="a"/>
    <w:link w:val="ac"/>
    <w:uiPriority w:val="99"/>
    <w:semiHidden/>
    <w:unhideWhenUsed/>
    <w:rsid w:val="00B17BF2"/>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17BF2"/>
    <w:rPr>
      <w:rFonts w:asciiTheme="majorHAnsi" w:eastAsiaTheme="majorEastAsia" w:hAnsiTheme="majorHAnsi" w:cstheme="majorBidi"/>
      <w:sz w:val="18"/>
      <w:szCs w:val="18"/>
    </w:rPr>
  </w:style>
  <w:style w:type="character" w:styleId="ad">
    <w:name w:val="annotation reference"/>
    <w:basedOn w:val="a0"/>
    <w:uiPriority w:val="99"/>
    <w:semiHidden/>
    <w:unhideWhenUsed/>
    <w:rsid w:val="00916178"/>
    <w:rPr>
      <w:sz w:val="18"/>
      <w:szCs w:val="18"/>
    </w:rPr>
  </w:style>
  <w:style w:type="paragraph" w:styleId="ae">
    <w:name w:val="annotation text"/>
    <w:basedOn w:val="a"/>
    <w:link w:val="af"/>
    <w:uiPriority w:val="99"/>
    <w:semiHidden/>
    <w:unhideWhenUsed/>
    <w:rsid w:val="00916178"/>
  </w:style>
  <w:style w:type="character" w:customStyle="1" w:styleId="af">
    <w:name w:val="註解文字 字元"/>
    <w:basedOn w:val="a0"/>
    <w:link w:val="ae"/>
    <w:uiPriority w:val="99"/>
    <w:semiHidden/>
    <w:rsid w:val="00916178"/>
  </w:style>
  <w:style w:type="paragraph" w:styleId="af0">
    <w:name w:val="annotation subject"/>
    <w:basedOn w:val="ae"/>
    <w:next w:val="ae"/>
    <w:link w:val="af1"/>
    <w:uiPriority w:val="99"/>
    <w:semiHidden/>
    <w:unhideWhenUsed/>
    <w:rsid w:val="00916178"/>
    <w:rPr>
      <w:b/>
      <w:bCs/>
    </w:rPr>
  </w:style>
  <w:style w:type="character" w:customStyle="1" w:styleId="af1">
    <w:name w:val="註解主旨 字元"/>
    <w:basedOn w:val="af"/>
    <w:link w:val="af0"/>
    <w:uiPriority w:val="99"/>
    <w:semiHidden/>
    <w:rsid w:val="00916178"/>
    <w:rPr>
      <w:b/>
      <w:bCs/>
    </w:rPr>
  </w:style>
  <w:style w:type="character" w:styleId="af2">
    <w:name w:val="Emphasis"/>
    <w:basedOn w:val="a0"/>
    <w:uiPriority w:val="20"/>
    <w:qFormat/>
    <w:rsid w:val="00A063C2"/>
    <w:rPr>
      <w:i/>
      <w:iCs/>
    </w:rPr>
  </w:style>
  <w:style w:type="paragraph" w:styleId="af3">
    <w:name w:val="No Spacing"/>
    <w:uiPriority w:val="1"/>
    <w:qFormat/>
    <w:rsid w:val="00A836A6"/>
    <w:pPr>
      <w:widowControl w:val="0"/>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訂 1">
      <a:majorFont>
        <a:latin typeface="Arial"/>
        <a:ea typeface="標楷體"/>
        <a:cs typeface=""/>
      </a:majorFont>
      <a:minorFont>
        <a:latin typeface="Arial"/>
        <a:ea typeface="標楷體"/>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EF6B3-B71E-4D5E-9F58-C44F0EA13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14</Pages>
  <Words>985</Words>
  <Characters>5615</Characters>
  <Application>Microsoft Office Word</Application>
  <DocSecurity>0</DocSecurity>
  <Lines>46</Lines>
  <Paragraphs>13</Paragraphs>
  <ScaleCrop>false</ScaleCrop>
  <Company/>
  <LinksUpToDate>false</LinksUpToDate>
  <CharactersWithSpaces>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勃銳 吳</dc:creator>
  <cp:lastModifiedBy>Leila Chiu</cp:lastModifiedBy>
  <cp:revision>11</cp:revision>
  <dcterms:created xsi:type="dcterms:W3CDTF">2021-02-01T06:02:00Z</dcterms:created>
  <dcterms:modified xsi:type="dcterms:W3CDTF">2021-08-09T06:23:00Z</dcterms:modified>
</cp:coreProperties>
</file>