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63C8" w14:textId="5020DC6E" w:rsidR="000333D6" w:rsidRDefault="000333D6">
      <w:pPr>
        <w:rPr>
          <w:rFonts w:cstheme="minorHAnsi"/>
          <w:b/>
          <w:bCs/>
        </w:rPr>
      </w:pPr>
      <w:r>
        <w:rPr>
          <w:rFonts w:cstheme="minorHAnsi" w:hint="eastAsia"/>
          <w:b/>
          <w:bCs/>
        </w:rPr>
        <w:t>醫師研究員介紹</w:t>
      </w:r>
    </w:p>
    <w:p w14:paraId="4CBE4893" w14:textId="41C110C6" w:rsidR="008923B1" w:rsidRPr="00C81269" w:rsidRDefault="00BA3AFD">
      <w:pPr>
        <w:rPr>
          <w:rFonts w:cstheme="minorHAnsi"/>
          <w:b/>
          <w:bCs/>
        </w:rPr>
      </w:pPr>
      <w:r w:rsidRPr="00C81269">
        <w:rPr>
          <w:rFonts w:cstheme="minorHAnsi"/>
          <w:b/>
          <w:bCs/>
          <w:noProof/>
        </w:rPr>
        <w:drawing>
          <wp:anchor distT="0" distB="0" distL="114300" distR="114300" simplePos="0" relativeHeight="251658240" behindDoc="0" locked="0" layoutInCell="1" allowOverlap="1" wp14:anchorId="0265F127" wp14:editId="79140149">
            <wp:simplePos x="0" y="0"/>
            <wp:positionH relativeFrom="margin">
              <wp:align>right</wp:align>
            </wp:positionH>
            <wp:positionV relativeFrom="paragraph">
              <wp:posOffset>38100</wp:posOffset>
            </wp:positionV>
            <wp:extent cx="1876425" cy="1250950"/>
            <wp:effectExtent l="0" t="0" r="952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6425" cy="1250950"/>
                    </a:xfrm>
                    <a:prstGeom prst="rect">
                      <a:avLst/>
                    </a:prstGeom>
                  </pic:spPr>
                </pic:pic>
              </a:graphicData>
            </a:graphic>
            <wp14:sizeRelH relativeFrom="margin">
              <wp14:pctWidth>0</wp14:pctWidth>
            </wp14:sizeRelH>
            <wp14:sizeRelV relativeFrom="margin">
              <wp14:pctHeight>0</wp14:pctHeight>
            </wp14:sizeRelV>
          </wp:anchor>
        </w:drawing>
      </w:r>
      <w:r w:rsidRPr="00C81269">
        <w:rPr>
          <w:rFonts w:cstheme="minorHAnsi"/>
          <w:b/>
          <w:bCs/>
        </w:rPr>
        <w:t>Meng-Han Tsai</w:t>
      </w:r>
      <w:r w:rsidR="00CA6740" w:rsidRPr="00C81269">
        <w:rPr>
          <w:rFonts w:cstheme="minorHAnsi"/>
          <w:b/>
          <w:bCs/>
        </w:rPr>
        <w:t>, MD, PhD</w:t>
      </w:r>
      <w:r w:rsidR="004112BD" w:rsidRPr="00C81269">
        <w:rPr>
          <w:rFonts w:cstheme="minorHAnsi"/>
          <w:b/>
          <w:bCs/>
        </w:rPr>
        <w:t xml:space="preserve">                    </w:t>
      </w:r>
    </w:p>
    <w:p w14:paraId="3AF31F92" w14:textId="44593BA7" w:rsidR="00CA6740" w:rsidRPr="00C81269" w:rsidRDefault="00CA6740">
      <w:pPr>
        <w:rPr>
          <w:rFonts w:cstheme="minorHAnsi"/>
        </w:rPr>
      </w:pPr>
      <w:r w:rsidRPr="00C81269">
        <w:rPr>
          <w:rFonts w:cstheme="minorHAnsi"/>
        </w:rPr>
        <w:t>Professor</w:t>
      </w:r>
      <w:r w:rsidR="00C745A8" w:rsidRPr="00C81269">
        <w:rPr>
          <w:rFonts w:cstheme="minorHAnsi"/>
        </w:rPr>
        <w:t>, Department of N</w:t>
      </w:r>
      <w:r w:rsidRPr="00C81269">
        <w:rPr>
          <w:rFonts w:cstheme="minorHAnsi"/>
        </w:rPr>
        <w:t>eurology</w:t>
      </w:r>
    </w:p>
    <w:p w14:paraId="1C0EFAA9" w14:textId="27119E27" w:rsidR="00CA6740" w:rsidRPr="00C81269" w:rsidRDefault="00BA3AFD">
      <w:pPr>
        <w:rPr>
          <w:rFonts w:cstheme="minorHAnsi"/>
        </w:rPr>
      </w:pPr>
      <w:r w:rsidRPr="00C81269">
        <w:rPr>
          <w:rFonts w:cstheme="minorHAnsi"/>
        </w:rPr>
        <w:t xml:space="preserve">Kaohsiung </w:t>
      </w:r>
      <w:r w:rsidR="00CA6740" w:rsidRPr="00C81269">
        <w:rPr>
          <w:rFonts w:cstheme="minorHAnsi"/>
        </w:rPr>
        <w:t>Chang Gung Memorial Hospital</w:t>
      </w:r>
    </w:p>
    <w:p w14:paraId="05B2D7FA" w14:textId="4A7ED13A" w:rsidR="00CA6740" w:rsidRPr="00C81269" w:rsidRDefault="00CA6740">
      <w:pPr>
        <w:rPr>
          <w:rFonts w:cstheme="minorHAnsi"/>
        </w:rPr>
      </w:pPr>
      <w:r w:rsidRPr="00C81269">
        <w:rPr>
          <w:rFonts w:cstheme="minorHAnsi"/>
        </w:rPr>
        <w:t>Chang Gung University</w:t>
      </w:r>
      <w:r w:rsidR="00C81269">
        <w:rPr>
          <w:rFonts w:cstheme="minorHAnsi"/>
        </w:rPr>
        <w:t>,</w:t>
      </w:r>
      <w:r w:rsidRPr="00C81269">
        <w:rPr>
          <w:rFonts w:cstheme="minorHAnsi"/>
        </w:rPr>
        <w:t xml:space="preserve"> School of Medicine</w:t>
      </w:r>
    </w:p>
    <w:p w14:paraId="28CED6B3" w14:textId="77777777" w:rsidR="00964E9B" w:rsidRDefault="00CA6740" w:rsidP="00964E9B">
      <w:pPr>
        <w:rPr>
          <w:rStyle w:val="Hyperlink"/>
          <w:rFonts w:cstheme="minorHAnsi"/>
        </w:rPr>
      </w:pPr>
      <w:r w:rsidRPr="00C81269">
        <w:rPr>
          <w:rFonts w:cstheme="minorHAnsi"/>
        </w:rPr>
        <w:t xml:space="preserve">Email: </w:t>
      </w:r>
      <w:hyperlink r:id="rId7" w:history="1">
        <w:r w:rsidR="00BA3AFD" w:rsidRPr="00C81269">
          <w:rPr>
            <w:rStyle w:val="Hyperlink"/>
            <w:rFonts w:cstheme="minorHAnsi"/>
          </w:rPr>
          <w:t>menghan@cgmh.org.tw</w:t>
        </w:r>
      </w:hyperlink>
    </w:p>
    <w:p w14:paraId="3914363C" w14:textId="15F36103" w:rsidR="00CA6740" w:rsidRPr="00964E9B" w:rsidRDefault="00964E9B" w:rsidP="00964E9B">
      <w:pPr>
        <w:rPr>
          <w:rFonts w:cstheme="minorHAnsi"/>
        </w:rPr>
      </w:pPr>
      <w:r w:rsidRPr="00964E9B">
        <w:rPr>
          <w:rStyle w:val="Hyperlink"/>
          <w:rFonts w:cstheme="minorHAnsi" w:hint="eastAsia"/>
          <w:color w:val="auto"/>
          <w:u w:val="none"/>
        </w:rPr>
        <w:t xml:space="preserve">TEL: 07-7317123 </w:t>
      </w:r>
      <w:proofErr w:type="spellStart"/>
      <w:r w:rsidRPr="00964E9B">
        <w:rPr>
          <w:rStyle w:val="Hyperlink"/>
          <w:rFonts w:cstheme="minorHAnsi" w:hint="eastAsia"/>
          <w:color w:val="auto"/>
          <w:u w:val="none"/>
        </w:rPr>
        <w:t>e</w:t>
      </w:r>
      <w:r w:rsidRPr="00964E9B">
        <w:rPr>
          <w:rStyle w:val="Hyperlink"/>
          <w:rFonts w:cstheme="minorHAnsi"/>
          <w:color w:val="auto"/>
          <w:u w:val="none"/>
        </w:rPr>
        <w:t>xt</w:t>
      </w:r>
      <w:proofErr w:type="spellEnd"/>
      <w:r w:rsidRPr="00964E9B">
        <w:rPr>
          <w:rStyle w:val="Hyperlink"/>
          <w:rFonts w:cstheme="minorHAnsi"/>
          <w:color w:val="auto"/>
          <w:u w:val="none"/>
        </w:rPr>
        <w:t xml:space="preserve"> 2285</w:t>
      </w:r>
      <w:r w:rsidR="004112BD" w:rsidRPr="00964E9B">
        <w:rPr>
          <w:rFonts w:cstheme="minorHAnsi"/>
        </w:rPr>
        <w:t xml:space="preserve">                           </w:t>
      </w:r>
    </w:p>
    <w:p w14:paraId="337A5F01" w14:textId="77777777" w:rsidR="00C81269" w:rsidRPr="00C81269" w:rsidRDefault="00C81269">
      <w:pPr>
        <w:rPr>
          <w:rFonts w:cstheme="minorHAnsi"/>
          <w:b/>
        </w:rPr>
      </w:pPr>
    </w:p>
    <w:p w14:paraId="3852ED86" w14:textId="1E6870F6" w:rsidR="00CA6740" w:rsidRPr="00C81269" w:rsidRDefault="00CA6740">
      <w:pPr>
        <w:rPr>
          <w:rFonts w:cstheme="minorHAnsi"/>
          <w:b/>
        </w:rPr>
      </w:pPr>
      <w:r w:rsidRPr="00C81269">
        <w:rPr>
          <w:rFonts w:cstheme="minorHAnsi"/>
          <w:b/>
        </w:rPr>
        <w:t>Profile</w:t>
      </w:r>
    </w:p>
    <w:p w14:paraId="35D79A27" w14:textId="303BA10D" w:rsidR="00C81269" w:rsidRPr="00C81269" w:rsidRDefault="00C81269" w:rsidP="00F23F3C">
      <w:pPr>
        <w:rPr>
          <w:rFonts w:cstheme="minorHAnsi"/>
          <w:bCs/>
        </w:rPr>
      </w:pPr>
      <w:r w:rsidRPr="00C81269">
        <w:rPr>
          <w:rFonts w:cstheme="minorHAnsi"/>
          <w:bCs/>
        </w:rPr>
        <w:t xml:space="preserve">Dr Meng-Han Tsai is currently </w:t>
      </w:r>
      <w:r w:rsidR="00964E9B">
        <w:rPr>
          <w:rFonts w:cstheme="minorHAnsi"/>
          <w:bCs/>
        </w:rPr>
        <w:t xml:space="preserve">a </w:t>
      </w:r>
      <w:r w:rsidRPr="00C81269">
        <w:rPr>
          <w:rFonts w:cstheme="minorHAnsi"/>
          <w:bCs/>
        </w:rPr>
        <w:t xml:space="preserve">Professor and the Director of the </w:t>
      </w:r>
      <w:r w:rsidR="00F23F3C">
        <w:rPr>
          <w:rFonts w:cstheme="minorHAnsi"/>
          <w:bCs/>
        </w:rPr>
        <w:t xml:space="preserve">Department of </w:t>
      </w:r>
      <w:r w:rsidR="00F23F3C">
        <w:rPr>
          <w:rFonts w:cstheme="minorHAnsi" w:hint="eastAsia"/>
          <w:bCs/>
        </w:rPr>
        <w:t>M</w:t>
      </w:r>
      <w:r w:rsidR="00F23F3C">
        <w:rPr>
          <w:rFonts w:cstheme="minorHAnsi"/>
          <w:bCs/>
        </w:rPr>
        <w:t xml:space="preserve">edical Research and the Genomics &amp; Proteomics Core </w:t>
      </w:r>
      <w:r w:rsidR="00964E9B">
        <w:rPr>
          <w:rFonts w:cstheme="minorHAnsi"/>
          <w:bCs/>
        </w:rPr>
        <w:t>Laboratory</w:t>
      </w:r>
      <w:r w:rsidR="00F23F3C">
        <w:rPr>
          <w:rFonts w:cstheme="minorHAnsi"/>
          <w:bCs/>
        </w:rPr>
        <w:t xml:space="preserve"> of </w:t>
      </w:r>
      <w:r w:rsidR="00F23F3C" w:rsidRPr="00C81269">
        <w:rPr>
          <w:rFonts w:cstheme="minorHAnsi"/>
          <w:bCs/>
        </w:rPr>
        <w:t>Kaohsiung Chang Gung Memorial Hospital</w:t>
      </w:r>
      <w:r w:rsidR="00F23F3C">
        <w:rPr>
          <w:rFonts w:cstheme="minorHAnsi"/>
          <w:bCs/>
        </w:rPr>
        <w:t xml:space="preserve">. He is also the Director of </w:t>
      </w:r>
      <w:r w:rsidRPr="00C81269">
        <w:rPr>
          <w:rFonts w:cstheme="minorHAnsi"/>
          <w:bCs/>
        </w:rPr>
        <w:t xml:space="preserve">the Department of Neurology of Kaohsiung Chang Gung Memorial Hospital. He also served as </w:t>
      </w:r>
      <w:r w:rsidR="00964E9B">
        <w:rPr>
          <w:rFonts w:cstheme="minorHAnsi"/>
          <w:bCs/>
        </w:rPr>
        <w:t xml:space="preserve">a </w:t>
      </w:r>
      <w:r w:rsidRPr="00C81269">
        <w:rPr>
          <w:rFonts w:cstheme="minorHAnsi"/>
          <w:bCs/>
        </w:rPr>
        <w:t>board member of Taiwan Epilepsy Society, Taiwan Rare Neurological Disorder Society and the current President of the Kaohsiung Epilepsy Association.</w:t>
      </w:r>
    </w:p>
    <w:p w14:paraId="2B419D7D" w14:textId="0627888E" w:rsidR="00C81269" w:rsidRPr="00C81269" w:rsidRDefault="00C81269" w:rsidP="00C81269">
      <w:pPr>
        <w:rPr>
          <w:rFonts w:cstheme="minorHAnsi"/>
          <w:bCs/>
        </w:rPr>
      </w:pPr>
      <w:r w:rsidRPr="00C81269">
        <w:rPr>
          <w:rFonts w:cstheme="minorHAnsi"/>
          <w:bCs/>
        </w:rPr>
        <w:t xml:space="preserve">Dr Tsai acquired his medical degree (MD) at Kaohsiung Medical University in 2003, and received neurology training at </w:t>
      </w:r>
      <w:r w:rsidR="00964E9B">
        <w:rPr>
          <w:rFonts w:cstheme="minorHAnsi"/>
          <w:bCs/>
        </w:rPr>
        <w:t xml:space="preserve">the </w:t>
      </w:r>
      <w:r w:rsidRPr="00C81269">
        <w:rPr>
          <w:rFonts w:cstheme="minorHAnsi"/>
          <w:bCs/>
        </w:rPr>
        <w:t xml:space="preserve">Department of Neurology of Kaohsiung Chang Gung Memorial Hospital. In 2009, Dr. Tsai </w:t>
      </w:r>
      <w:r w:rsidR="00964E9B">
        <w:rPr>
          <w:rFonts w:cstheme="minorHAnsi"/>
          <w:bCs/>
        </w:rPr>
        <w:t>joined</w:t>
      </w:r>
      <w:r w:rsidRPr="00C81269">
        <w:rPr>
          <w:rFonts w:cstheme="minorHAnsi"/>
          <w:bCs/>
        </w:rPr>
        <w:t xml:space="preserve"> the research team at </w:t>
      </w:r>
      <w:r w:rsidR="00964E9B">
        <w:rPr>
          <w:rFonts w:cstheme="minorHAnsi"/>
          <w:bCs/>
        </w:rPr>
        <w:t xml:space="preserve">the </w:t>
      </w:r>
      <w:r w:rsidRPr="00C81269">
        <w:rPr>
          <w:rFonts w:cstheme="minorHAnsi"/>
          <w:bCs/>
        </w:rPr>
        <w:t xml:space="preserve">Epilepsy Research Center and Florey Institute of Neuroscience and Mental Health, Melbourne, Australia. He obtained his PhD degree at </w:t>
      </w:r>
      <w:r w:rsidR="00964E9B">
        <w:rPr>
          <w:rFonts w:cstheme="minorHAnsi"/>
          <w:bCs/>
        </w:rPr>
        <w:t xml:space="preserve">the </w:t>
      </w:r>
      <w:r w:rsidRPr="00C81269">
        <w:rPr>
          <w:rFonts w:cstheme="minorHAnsi"/>
          <w:bCs/>
        </w:rPr>
        <w:t xml:space="preserve">University of Melbourne, Australia, under the supervision of two distinguished professors, Prof. Samuel F. </w:t>
      </w:r>
      <w:proofErr w:type="spellStart"/>
      <w:r w:rsidRPr="00C81269">
        <w:rPr>
          <w:rFonts w:cstheme="minorHAnsi"/>
          <w:bCs/>
        </w:rPr>
        <w:t>Berkovic</w:t>
      </w:r>
      <w:proofErr w:type="spellEnd"/>
      <w:r w:rsidRPr="00C81269">
        <w:rPr>
          <w:rFonts w:cstheme="minorHAnsi"/>
          <w:bCs/>
        </w:rPr>
        <w:t xml:space="preserve">, and Prof. Ingrid E. Scheffer in the field of “Genetics of Epilepsy”. After returning to Taiwan, Dr. Tsai continues his clinical and research interests in the field of epilepsy genetics. He received several research grants from </w:t>
      </w:r>
      <w:r w:rsidR="00964E9B">
        <w:rPr>
          <w:rFonts w:cstheme="minorHAnsi"/>
          <w:bCs/>
        </w:rPr>
        <w:t xml:space="preserve">the </w:t>
      </w:r>
      <w:r w:rsidR="000A508D">
        <w:rPr>
          <w:rFonts w:cstheme="minorHAnsi" w:hint="eastAsia"/>
          <w:bCs/>
        </w:rPr>
        <w:t>N</w:t>
      </w:r>
      <w:r w:rsidR="000A508D">
        <w:rPr>
          <w:rFonts w:cstheme="minorHAnsi"/>
          <w:bCs/>
        </w:rPr>
        <w:t xml:space="preserve">ational Health Research Institute, </w:t>
      </w:r>
      <w:r w:rsidRPr="00C81269">
        <w:rPr>
          <w:rFonts w:cstheme="minorHAnsi"/>
          <w:bCs/>
        </w:rPr>
        <w:t xml:space="preserve">Chang Gung Medical Research Found and </w:t>
      </w:r>
      <w:r w:rsidR="00964E9B">
        <w:rPr>
          <w:rFonts w:cstheme="minorHAnsi"/>
          <w:bCs/>
        </w:rPr>
        <w:t xml:space="preserve">the </w:t>
      </w:r>
      <w:r w:rsidRPr="00C81269">
        <w:rPr>
          <w:rFonts w:cstheme="minorHAnsi"/>
          <w:bCs/>
        </w:rPr>
        <w:t xml:space="preserve">Ministry of Science and Technology Research Project about familial and genetic epilepsy. He also actively participates in international research </w:t>
      </w:r>
      <w:r w:rsidR="00964E9B">
        <w:rPr>
          <w:rFonts w:cstheme="minorHAnsi"/>
          <w:bCs/>
        </w:rPr>
        <w:t>collaborations</w:t>
      </w:r>
      <w:r w:rsidRPr="00C81269">
        <w:rPr>
          <w:rFonts w:cstheme="minorHAnsi"/>
          <w:bCs/>
        </w:rPr>
        <w:t xml:space="preserve">, such as Epi25K consortium. He published many research articles in Nature Genetics, </w:t>
      </w:r>
      <w:r w:rsidR="000A508D">
        <w:rPr>
          <w:rFonts w:cstheme="minorHAnsi"/>
          <w:bCs/>
        </w:rPr>
        <w:t xml:space="preserve">Neuron, </w:t>
      </w:r>
      <w:r w:rsidRPr="00C81269">
        <w:rPr>
          <w:rFonts w:cstheme="minorHAnsi"/>
          <w:bCs/>
        </w:rPr>
        <w:t xml:space="preserve">Neurology, </w:t>
      </w:r>
      <w:proofErr w:type="spellStart"/>
      <w:r w:rsidRPr="00C81269">
        <w:rPr>
          <w:rFonts w:cstheme="minorHAnsi"/>
          <w:bCs/>
        </w:rPr>
        <w:t>Epilepsia</w:t>
      </w:r>
      <w:proofErr w:type="spellEnd"/>
      <w:r w:rsidRPr="00C81269">
        <w:rPr>
          <w:rFonts w:cstheme="minorHAnsi"/>
          <w:bCs/>
        </w:rPr>
        <w:t xml:space="preserve">, </w:t>
      </w:r>
      <w:r w:rsidR="000A508D">
        <w:rPr>
          <w:rFonts w:cstheme="minorHAnsi"/>
          <w:bCs/>
        </w:rPr>
        <w:t xml:space="preserve">Acta </w:t>
      </w:r>
      <w:proofErr w:type="spellStart"/>
      <w:r w:rsidR="000A508D">
        <w:rPr>
          <w:rFonts w:cstheme="minorHAnsi"/>
          <w:bCs/>
        </w:rPr>
        <w:t>Neuropathologica</w:t>
      </w:r>
      <w:proofErr w:type="spellEnd"/>
      <w:r w:rsidR="000A508D">
        <w:rPr>
          <w:rFonts w:cstheme="minorHAnsi"/>
          <w:bCs/>
        </w:rPr>
        <w:t xml:space="preserve"> Communication, </w:t>
      </w:r>
      <w:r w:rsidRPr="00C81269">
        <w:rPr>
          <w:rFonts w:cstheme="minorHAnsi"/>
          <w:bCs/>
        </w:rPr>
        <w:t xml:space="preserve">Clinical Genetics, and Frontiers in Genetics…etc. He recently identified a novel gene for lissencephaly and published the result in Neuron </w:t>
      </w:r>
      <w:r w:rsidR="0036253C">
        <w:rPr>
          <w:rFonts w:cstheme="minorHAnsi"/>
          <w:bCs/>
        </w:rPr>
        <w:t>IF=1</w:t>
      </w:r>
      <w:r w:rsidR="00964E9B">
        <w:rPr>
          <w:rFonts w:cstheme="minorHAnsi" w:hint="eastAsia"/>
          <w:bCs/>
        </w:rPr>
        <w:t>8.6</w:t>
      </w:r>
      <w:r w:rsidR="0036253C">
        <w:rPr>
          <w:rFonts w:cstheme="minorHAnsi"/>
          <w:bCs/>
        </w:rPr>
        <w:t xml:space="preserve"> </w:t>
      </w:r>
      <w:r w:rsidRPr="00C81269">
        <w:rPr>
          <w:rFonts w:cstheme="minorHAnsi"/>
          <w:bCs/>
        </w:rPr>
        <w:t>(in collaboration with US, Australia, and Malaysia).</w:t>
      </w:r>
    </w:p>
    <w:p w14:paraId="27C24903" w14:textId="6831DC86" w:rsidR="00C81269" w:rsidRDefault="00C81269" w:rsidP="00C81269">
      <w:pPr>
        <w:rPr>
          <w:rFonts w:cstheme="minorHAnsi"/>
          <w:bCs/>
        </w:rPr>
      </w:pPr>
      <w:r w:rsidRPr="00C81269">
        <w:rPr>
          <w:rFonts w:cstheme="minorHAnsi"/>
          <w:bCs/>
        </w:rPr>
        <w:t xml:space="preserve">Dr. Tsai has received several research awards and travel grants from </w:t>
      </w:r>
      <w:r w:rsidR="00964E9B">
        <w:rPr>
          <w:rFonts w:cstheme="minorHAnsi"/>
          <w:bCs/>
        </w:rPr>
        <w:t xml:space="preserve">the </w:t>
      </w:r>
      <w:r w:rsidRPr="00C81269">
        <w:rPr>
          <w:rFonts w:cstheme="minorHAnsi"/>
          <w:bCs/>
        </w:rPr>
        <w:t>Taiwan Neurology Society, Epilepsy Society of Australia, Taiwan Epilepsy Society, American Epilepsy Society and International League against Epilepsy, including the Excellent Epilepsy Research Award of Taiwan Epilepsy Society in 2014 and 2021.</w:t>
      </w:r>
    </w:p>
    <w:p w14:paraId="7854A8FF" w14:textId="77777777" w:rsidR="000333D6" w:rsidRPr="00C81269" w:rsidRDefault="000333D6" w:rsidP="000333D6">
      <w:pPr>
        <w:rPr>
          <w:rFonts w:cstheme="minorHAnsi"/>
          <w:b/>
        </w:rPr>
      </w:pPr>
      <w:r w:rsidRPr="00C81269">
        <w:rPr>
          <w:rFonts w:cstheme="minorHAnsi"/>
          <w:b/>
        </w:rPr>
        <w:t>Research Interests</w:t>
      </w:r>
    </w:p>
    <w:p w14:paraId="62E4377F" w14:textId="1B5E039B" w:rsidR="000333D6" w:rsidRPr="00C81269" w:rsidRDefault="000333D6" w:rsidP="000333D6">
      <w:pPr>
        <w:rPr>
          <w:rFonts w:cstheme="minorHAnsi"/>
        </w:rPr>
      </w:pPr>
      <w:r>
        <w:rPr>
          <w:rFonts w:cstheme="minorHAnsi"/>
        </w:rPr>
        <w:t xml:space="preserve">Precision Medicine, </w:t>
      </w:r>
      <w:r w:rsidRPr="00C81269">
        <w:rPr>
          <w:rFonts w:cstheme="minorHAnsi"/>
        </w:rPr>
        <w:t>Neurogenetics, Epilepsy, Neuroinflammation, Autoimmune Neurological Disorders, Status Epilepticus</w:t>
      </w:r>
    </w:p>
    <w:p w14:paraId="1559BF0B" w14:textId="3CAE73EE" w:rsidR="00C81269" w:rsidRDefault="00C81269">
      <w:pPr>
        <w:rPr>
          <w:rFonts w:cstheme="minorHAnsi"/>
        </w:rPr>
      </w:pPr>
    </w:p>
    <w:p w14:paraId="53244278" w14:textId="34B5E980" w:rsidR="000333D6" w:rsidRPr="000333D6" w:rsidRDefault="000333D6" w:rsidP="000333D6">
      <w:pPr>
        <w:rPr>
          <w:rFonts w:cstheme="minorHAnsi" w:hint="eastAsia"/>
          <w:b/>
          <w:bCs/>
        </w:rPr>
      </w:pPr>
      <w:r w:rsidRPr="000333D6">
        <w:rPr>
          <w:rFonts w:cstheme="minorHAnsi" w:hint="eastAsia"/>
          <w:b/>
          <w:bCs/>
        </w:rPr>
        <w:t>簡介</w:t>
      </w:r>
    </w:p>
    <w:p w14:paraId="3116DC40" w14:textId="6AB52260" w:rsidR="000333D6" w:rsidRPr="000333D6" w:rsidRDefault="000333D6" w:rsidP="000333D6">
      <w:pPr>
        <w:rPr>
          <w:rFonts w:cstheme="minorHAnsi" w:hint="eastAsia"/>
        </w:rPr>
      </w:pPr>
      <w:r>
        <w:rPr>
          <w:rFonts w:cstheme="minorHAnsi" w:hint="eastAsia"/>
        </w:rPr>
        <w:t>蔡孟翰醫師</w:t>
      </w:r>
      <w:r>
        <w:rPr>
          <w:rFonts w:cstheme="minorHAnsi" w:hint="eastAsia"/>
        </w:rPr>
        <w:t>(</w:t>
      </w:r>
      <w:r>
        <w:rPr>
          <w:rFonts w:cstheme="minorHAnsi" w:hint="eastAsia"/>
        </w:rPr>
        <w:t>教授</w:t>
      </w:r>
      <w:r>
        <w:rPr>
          <w:rFonts w:cstheme="minorHAnsi"/>
        </w:rPr>
        <w:t>)</w:t>
      </w:r>
      <w:r w:rsidRPr="000333D6">
        <w:rPr>
          <w:rFonts w:cstheme="minorHAnsi" w:hint="eastAsia"/>
        </w:rPr>
        <w:t>現任高雄長庚醫院醫學研究部</w:t>
      </w:r>
      <w:r>
        <w:rPr>
          <w:rFonts w:cstheme="minorHAnsi" w:hint="eastAsia"/>
        </w:rPr>
        <w:t>主任</w:t>
      </w:r>
      <w:r>
        <w:rPr>
          <w:rFonts w:cstheme="minorHAnsi" w:hint="eastAsia"/>
        </w:rPr>
        <w:t>,</w:t>
      </w:r>
      <w:r w:rsidRPr="000333D6">
        <w:rPr>
          <w:rFonts w:cstheme="minorHAnsi" w:hint="eastAsia"/>
        </w:rPr>
        <w:t>兼基因組學與蛋白質組學核心實驗室主任。他亦是高雄長庚醫院腦神經</w:t>
      </w:r>
      <w:r>
        <w:rPr>
          <w:rFonts w:cstheme="minorHAnsi" w:hint="eastAsia"/>
        </w:rPr>
        <w:t>部副部長</w:t>
      </w:r>
      <w:r w:rsidRPr="000333D6">
        <w:rPr>
          <w:rFonts w:cstheme="minorHAnsi" w:hint="eastAsia"/>
        </w:rPr>
        <w:t>。</w:t>
      </w:r>
      <w:r>
        <w:rPr>
          <w:rFonts w:cstheme="minorHAnsi" w:hint="eastAsia"/>
        </w:rPr>
        <w:t>同時</w:t>
      </w:r>
      <w:r w:rsidRPr="000333D6">
        <w:rPr>
          <w:rFonts w:cstheme="minorHAnsi" w:hint="eastAsia"/>
        </w:rPr>
        <w:t>曾擔任台灣癲癇</w:t>
      </w:r>
      <w:r>
        <w:rPr>
          <w:rFonts w:cstheme="minorHAnsi" w:hint="eastAsia"/>
        </w:rPr>
        <w:t>醫</w:t>
      </w:r>
      <w:r w:rsidRPr="000333D6">
        <w:rPr>
          <w:rFonts w:cstheme="minorHAnsi" w:hint="eastAsia"/>
        </w:rPr>
        <w:t>學會、台灣罕見神經</w:t>
      </w:r>
      <w:r>
        <w:rPr>
          <w:rFonts w:cstheme="minorHAnsi" w:hint="eastAsia"/>
        </w:rPr>
        <w:t>疾病</w:t>
      </w:r>
      <w:r w:rsidRPr="000333D6">
        <w:rPr>
          <w:rFonts w:cstheme="minorHAnsi" w:hint="eastAsia"/>
        </w:rPr>
        <w:t>學會的</w:t>
      </w:r>
      <w:r>
        <w:rPr>
          <w:rFonts w:cstheme="minorHAnsi" w:hint="eastAsia"/>
        </w:rPr>
        <w:t>理</w:t>
      </w:r>
      <w:r w:rsidRPr="000333D6">
        <w:rPr>
          <w:rFonts w:cstheme="minorHAnsi" w:hint="eastAsia"/>
        </w:rPr>
        <w:t>事和高雄</w:t>
      </w:r>
      <w:r>
        <w:rPr>
          <w:rFonts w:cstheme="minorHAnsi" w:hint="eastAsia"/>
        </w:rPr>
        <w:t>超越顛峰關懷</w:t>
      </w:r>
      <w:r w:rsidRPr="000333D6">
        <w:rPr>
          <w:rFonts w:cstheme="minorHAnsi" w:hint="eastAsia"/>
        </w:rPr>
        <w:t>協會的現任</w:t>
      </w:r>
      <w:r>
        <w:rPr>
          <w:rFonts w:cstheme="minorHAnsi" w:hint="eastAsia"/>
        </w:rPr>
        <w:t>理事長</w:t>
      </w:r>
      <w:r w:rsidRPr="000333D6">
        <w:rPr>
          <w:rFonts w:cstheme="minorHAnsi" w:hint="eastAsia"/>
        </w:rPr>
        <w:t>。</w:t>
      </w:r>
    </w:p>
    <w:p w14:paraId="550C47E2" w14:textId="0657CF7C" w:rsidR="000333D6" w:rsidRPr="000333D6" w:rsidRDefault="000333D6" w:rsidP="000333D6">
      <w:pPr>
        <w:rPr>
          <w:rFonts w:cstheme="minorHAnsi" w:hint="eastAsia"/>
        </w:rPr>
      </w:pPr>
      <w:r w:rsidRPr="000333D6">
        <w:rPr>
          <w:rFonts w:cstheme="minorHAnsi" w:hint="eastAsia"/>
        </w:rPr>
        <w:t>蔡</w:t>
      </w:r>
      <w:r>
        <w:rPr>
          <w:rFonts w:cstheme="minorHAnsi" w:hint="eastAsia"/>
        </w:rPr>
        <w:t>博士</w:t>
      </w:r>
      <w:r w:rsidRPr="000333D6">
        <w:rPr>
          <w:rFonts w:cstheme="minorHAnsi" w:hint="eastAsia"/>
        </w:rPr>
        <w:t>於</w:t>
      </w:r>
      <w:r w:rsidRPr="000333D6">
        <w:rPr>
          <w:rFonts w:cstheme="minorHAnsi" w:hint="eastAsia"/>
        </w:rPr>
        <w:t>2003</w:t>
      </w:r>
      <w:r w:rsidRPr="000333D6">
        <w:rPr>
          <w:rFonts w:cstheme="minorHAnsi" w:hint="eastAsia"/>
        </w:rPr>
        <w:t>年在高雄醫科大學取得醫學學位（</w:t>
      </w:r>
      <w:r w:rsidRPr="000333D6">
        <w:rPr>
          <w:rFonts w:cstheme="minorHAnsi" w:hint="eastAsia"/>
        </w:rPr>
        <w:t>MD</w:t>
      </w:r>
      <w:r w:rsidRPr="000333D6">
        <w:rPr>
          <w:rFonts w:cstheme="minorHAnsi" w:hint="eastAsia"/>
        </w:rPr>
        <w:t>），並在高雄長庚醫院神經內科接受神經內科</w:t>
      </w:r>
      <w:r>
        <w:rPr>
          <w:rFonts w:cstheme="minorHAnsi" w:hint="eastAsia"/>
        </w:rPr>
        <w:t>住院醫師</w:t>
      </w:r>
      <w:r w:rsidRPr="000333D6">
        <w:rPr>
          <w:rFonts w:cstheme="minorHAnsi" w:hint="eastAsia"/>
        </w:rPr>
        <w:t>訓</w:t>
      </w:r>
      <w:r>
        <w:rPr>
          <w:rFonts w:cstheme="minorHAnsi" w:hint="eastAsia"/>
        </w:rPr>
        <w:t>練</w:t>
      </w:r>
      <w:r w:rsidRPr="000333D6">
        <w:rPr>
          <w:rFonts w:cstheme="minorHAnsi" w:hint="eastAsia"/>
        </w:rPr>
        <w:t>。</w:t>
      </w:r>
      <w:r w:rsidRPr="000333D6">
        <w:rPr>
          <w:rFonts w:cstheme="minorHAnsi" w:hint="eastAsia"/>
        </w:rPr>
        <w:t xml:space="preserve"> 2009 </w:t>
      </w:r>
      <w:r w:rsidRPr="000333D6">
        <w:rPr>
          <w:rFonts w:cstheme="minorHAnsi" w:hint="eastAsia"/>
        </w:rPr>
        <w:t>年，蔡</w:t>
      </w:r>
      <w:r>
        <w:rPr>
          <w:rFonts w:cstheme="minorHAnsi" w:hint="eastAsia"/>
        </w:rPr>
        <w:t>醫師</w:t>
      </w:r>
      <w:r w:rsidRPr="000333D6">
        <w:rPr>
          <w:rFonts w:cstheme="minorHAnsi" w:hint="eastAsia"/>
        </w:rPr>
        <w:t>加入了位於澳大利亞墨爾本的癲癇研究中心和弗洛里神經科學與心理健康研究所的研究團隊。</w:t>
      </w:r>
      <w:r w:rsidRPr="000333D6">
        <w:rPr>
          <w:rFonts w:cstheme="minorHAnsi" w:hint="eastAsia"/>
        </w:rPr>
        <w:t xml:space="preserve"> </w:t>
      </w:r>
      <w:r w:rsidRPr="000333D6">
        <w:rPr>
          <w:rFonts w:cstheme="minorHAnsi" w:hint="eastAsia"/>
        </w:rPr>
        <w:t>他在澳大利亞墨爾本大學獲得博士學位，師從“癲癇遺傳學”領域的兩位傑出教授</w:t>
      </w:r>
      <w:r w:rsidRPr="000333D6">
        <w:rPr>
          <w:rFonts w:cstheme="minorHAnsi" w:hint="eastAsia"/>
        </w:rPr>
        <w:t xml:space="preserve">Samuel F. </w:t>
      </w:r>
      <w:proofErr w:type="spellStart"/>
      <w:r w:rsidRPr="000333D6">
        <w:rPr>
          <w:rFonts w:cstheme="minorHAnsi" w:hint="eastAsia"/>
        </w:rPr>
        <w:t>Berkovic</w:t>
      </w:r>
      <w:proofErr w:type="spellEnd"/>
      <w:r w:rsidRPr="000333D6">
        <w:rPr>
          <w:rFonts w:cstheme="minorHAnsi" w:hint="eastAsia"/>
        </w:rPr>
        <w:t>教授和</w:t>
      </w:r>
      <w:r w:rsidRPr="000333D6">
        <w:rPr>
          <w:rFonts w:cstheme="minorHAnsi" w:hint="eastAsia"/>
        </w:rPr>
        <w:t>Ingrid E. Scheffer</w:t>
      </w:r>
      <w:r w:rsidRPr="000333D6">
        <w:rPr>
          <w:rFonts w:cstheme="minorHAnsi" w:hint="eastAsia"/>
        </w:rPr>
        <w:t>教授。</w:t>
      </w:r>
      <w:r w:rsidRPr="000333D6">
        <w:rPr>
          <w:rFonts w:cstheme="minorHAnsi" w:hint="eastAsia"/>
        </w:rPr>
        <w:t xml:space="preserve"> </w:t>
      </w:r>
      <w:r w:rsidRPr="000333D6">
        <w:rPr>
          <w:rFonts w:cstheme="minorHAnsi" w:hint="eastAsia"/>
        </w:rPr>
        <w:t>回到台灣後，蔡博士繼續他在癲癇</w:t>
      </w:r>
      <w:r>
        <w:rPr>
          <w:rFonts w:cstheme="minorHAnsi" w:hint="eastAsia"/>
        </w:rPr>
        <w:t>基因</w:t>
      </w:r>
      <w:r w:rsidRPr="000333D6">
        <w:rPr>
          <w:rFonts w:cstheme="minorHAnsi" w:hint="eastAsia"/>
        </w:rPr>
        <w:t>學領域的臨床和研究興趣。</w:t>
      </w:r>
      <w:r w:rsidRPr="000333D6">
        <w:rPr>
          <w:rFonts w:cstheme="minorHAnsi" w:hint="eastAsia"/>
        </w:rPr>
        <w:t xml:space="preserve"> </w:t>
      </w:r>
      <w:r w:rsidRPr="000333D6">
        <w:rPr>
          <w:rFonts w:cstheme="minorHAnsi" w:hint="eastAsia"/>
        </w:rPr>
        <w:t>先後獲得國家衛生研究院、長庚醫學研究基金會、科技部關於家族性和遺傳性癲癇研究項目的多項研究</w:t>
      </w:r>
      <w:r>
        <w:rPr>
          <w:rFonts w:cstheme="minorHAnsi" w:hint="eastAsia"/>
        </w:rPr>
        <w:t>計畫</w:t>
      </w:r>
      <w:r w:rsidRPr="000333D6">
        <w:rPr>
          <w:rFonts w:cstheme="minorHAnsi" w:hint="eastAsia"/>
        </w:rPr>
        <w:t>經費</w:t>
      </w:r>
      <w:r>
        <w:rPr>
          <w:rFonts w:cstheme="minorHAnsi" w:hint="eastAsia"/>
        </w:rPr>
        <w:t>支持</w:t>
      </w:r>
      <w:r w:rsidRPr="000333D6">
        <w:rPr>
          <w:rFonts w:cstheme="minorHAnsi" w:hint="eastAsia"/>
        </w:rPr>
        <w:t>。</w:t>
      </w:r>
      <w:r w:rsidRPr="000333D6">
        <w:rPr>
          <w:rFonts w:cstheme="minorHAnsi" w:hint="eastAsia"/>
        </w:rPr>
        <w:t xml:space="preserve"> </w:t>
      </w:r>
      <w:r w:rsidRPr="000333D6">
        <w:rPr>
          <w:rFonts w:cstheme="minorHAnsi" w:hint="eastAsia"/>
        </w:rPr>
        <w:t>他還積極參與國際研究合作，例如</w:t>
      </w:r>
      <w:r w:rsidRPr="000333D6">
        <w:rPr>
          <w:rFonts w:cstheme="minorHAnsi" w:hint="eastAsia"/>
        </w:rPr>
        <w:t xml:space="preserve"> Epi25K </w:t>
      </w:r>
      <w:r w:rsidRPr="000333D6">
        <w:rPr>
          <w:rFonts w:cstheme="minorHAnsi" w:hint="eastAsia"/>
        </w:rPr>
        <w:t>聯盟。</w:t>
      </w:r>
      <w:r w:rsidRPr="000333D6">
        <w:rPr>
          <w:rFonts w:cstheme="minorHAnsi" w:hint="eastAsia"/>
        </w:rPr>
        <w:t xml:space="preserve"> </w:t>
      </w:r>
      <w:r w:rsidRPr="000333D6">
        <w:rPr>
          <w:rFonts w:cstheme="minorHAnsi" w:hint="eastAsia"/>
        </w:rPr>
        <w:t>在</w:t>
      </w:r>
      <w:r w:rsidRPr="000333D6">
        <w:rPr>
          <w:rFonts w:cstheme="minorHAnsi" w:hint="eastAsia"/>
        </w:rPr>
        <w:t>Nature Genetics</w:t>
      </w:r>
      <w:r w:rsidRPr="000333D6">
        <w:rPr>
          <w:rFonts w:cstheme="minorHAnsi" w:hint="eastAsia"/>
        </w:rPr>
        <w:t>、</w:t>
      </w:r>
      <w:r w:rsidRPr="000333D6">
        <w:rPr>
          <w:rFonts w:cstheme="minorHAnsi" w:hint="eastAsia"/>
        </w:rPr>
        <w:t>Neuron</w:t>
      </w:r>
      <w:r w:rsidRPr="000333D6">
        <w:rPr>
          <w:rFonts w:cstheme="minorHAnsi" w:hint="eastAsia"/>
        </w:rPr>
        <w:t>、</w:t>
      </w:r>
      <w:r w:rsidRPr="000333D6">
        <w:rPr>
          <w:rFonts w:cstheme="minorHAnsi" w:hint="eastAsia"/>
        </w:rPr>
        <w:t>Neurology</w:t>
      </w:r>
      <w:r w:rsidRPr="000333D6">
        <w:rPr>
          <w:rFonts w:cstheme="minorHAnsi" w:hint="eastAsia"/>
        </w:rPr>
        <w:t>、</w:t>
      </w:r>
      <w:proofErr w:type="spellStart"/>
      <w:r w:rsidRPr="000333D6">
        <w:rPr>
          <w:rFonts w:cstheme="minorHAnsi" w:hint="eastAsia"/>
        </w:rPr>
        <w:t>Epilepsia</w:t>
      </w:r>
      <w:proofErr w:type="spellEnd"/>
      <w:r w:rsidRPr="000333D6">
        <w:rPr>
          <w:rFonts w:cstheme="minorHAnsi" w:hint="eastAsia"/>
        </w:rPr>
        <w:t>、</w:t>
      </w:r>
      <w:r w:rsidRPr="000333D6">
        <w:rPr>
          <w:rFonts w:cstheme="minorHAnsi" w:hint="eastAsia"/>
        </w:rPr>
        <w:t xml:space="preserve">Acta </w:t>
      </w:r>
      <w:proofErr w:type="spellStart"/>
      <w:r w:rsidRPr="000333D6">
        <w:rPr>
          <w:rFonts w:cstheme="minorHAnsi" w:hint="eastAsia"/>
        </w:rPr>
        <w:t>Neuropathologica</w:t>
      </w:r>
      <w:proofErr w:type="spellEnd"/>
      <w:r w:rsidRPr="000333D6">
        <w:rPr>
          <w:rFonts w:cstheme="minorHAnsi" w:hint="eastAsia"/>
        </w:rPr>
        <w:t xml:space="preserve"> Communication</w:t>
      </w:r>
      <w:r w:rsidRPr="000333D6">
        <w:rPr>
          <w:rFonts w:cstheme="minorHAnsi" w:hint="eastAsia"/>
        </w:rPr>
        <w:t>、</w:t>
      </w:r>
      <w:r w:rsidRPr="000333D6">
        <w:rPr>
          <w:rFonts w:cstheme="minorHAnsi" w:hint="eastAsia"/>
        </w:rPr>
        <w:t>Clinical Genetics</w:t>
      </w:r>
      <w:r w:rsidRPr="000333D6">
        <w:rPr>
          <w:rFonts w:cstheme="minorHAnsi" w:hint="eastAsia"/>
        </w:rPr>
        <w:t>、</w:t>
      </w:r>
      <w:r w:rsidRPr="000333D6">
        <w:rPr>
          <w:rFonts w:cstheme="minorHAnsi" w:hint="eastAsia"/>
        </w:rPr>
        <w:t>Frontiers in Genetics</w:t>
      </w:r>
      <w:r w:rsidRPr="000333D6">
        <w:rPr>
          <w:rFonts w:cstheme="minorHAnsi" w:hint="eastAsia"/>
        </w:rPr>
        <w:t>等發表多篇</w:t>
      </w:r>
      <w:r>
        <w:rPr>
          <w:rFonts w:cstheme="minorHAnsi" w:hint="eastAsia"/>
        </w:rPr>
        <w:t>學術</w:t>
      </w:r>
      <w:r w:rsidRPr="000333D6">
        <w:rPr>
          <w:rFonts w:cstheme="minorHAnsi" w:hint="eastAsia"/>
        </w:rPr>
        <w:t>研究文章。</w:t>
      </w:r>
      <w:r w:rsidRPr="000333D6">
        <w:rPr>
          <w:rFonts w:cstheme="minorHAnsi" w:hint="eastAsia"/>
        </w:rPr>
        <w:t xml:space="preserve"> </w:t>
      </w:r>
      <w:r w:rsidRPr="000333D6">
        <w:rPr>
          <w:rFonts w:cstheme="minorHAnsi" w:hint="eastAsia"/>
        </w:rPr>
        <w:t>他最近發現了一個新的</w:t>
      </w:r>
      <w:r>
        <w:rPr>
          <w:rFonts w:cstheme="minorHAnsi" w:hint="eastAsia"/>
        </w:rPr>
        <w:t>平</w:t>
      </w:r>
      <w:r w:rsidRPr="000333D6">
        <w:rPr>
          <w:rFonts w:cstheme="minorHAnsi" w:hint="eastAsia"/>
        </w:rPr>
        <w:t>腦畸形基因</w:t>
      </w:r>
      <w:r>
        <w:rPr>
          <w:rFonts w:cstheme="minorHAnsi" w:hint="eastAsia"/>
        </w:rPr>
        <w:t>CEP85L</w:t>
      </w:r>
      <w:r w:rsidRPr="000333D6">
        <w:rPr>
          <w:rFonts w:cstheme="minorHAnsi" w:hint="eastAsia"/>
        </w:rPr>
        <w:t>，並在</w:t>
      </w:r>
      <w:r w:rsidRPr="000333D6">
        <w:rPr>
          <w:rFonts w:cstheme="minorHAnsi" w:hint="eastAsia"/>
        </w:rPr>
        <w:t xml:space="preserve"> Neuron IF=18.6 </w:t>
      </w:r>
      <w:r w:rsidRPr="000333D6">
        <w:rPr>
          <w:rFonts w:cstheme="minorHAnsi" w:hint="eastAsia"/>
        </w:rPr>
        <w:t>上發表了結果（與美國、澳大利亞和馬來西亞合作）。</w:t>
      </w:r>
    </w:p>
    <w:p w14:paraId="532E91A0" w14:textId="77777777" w:rsidR="000333D6" w:rsidRPr="000333D6" w:rsidRDefault="000333D6" w:rsidP="000333D6">
      <w:pPr>
        <w:rPr>
          <w:rFonts w:cstheme="minorHAnsi" w:hint="eastAsia"/>
        </w:rPr>
      </w:pPr>
      <w:r w:rsidRPr="000333D6">
        <w:rPr>
          <w:rFonts w:cstheme="minorHAnsi" w:hint="eastAsia"/>
        </w:rPr>
        <w:t>蔡博士曾獲得台灣神經學會、澳大利亞癲癇學會、台灣癲癇學會、美國癲癇學會和國際抗癲癇聯盟的多項研究獎項和旅行資助，包括</w:t>
      </w:r>
      <w:r w:rsidRPr="000333D6">
        <w:rPr>
          <w:rFonts w:cstheme="minorHAnsi" w:hint="eastAsia"/>
        </w:rPr>
        <w:t>2014</w:t>
      </w:r>
      <w:r w:rsidRPr="000333D6">
        <w:rPr>
          <w:rFonts w:cstheme="minorHAnsi" w:hint="eastAsia"/>
        </w:rPr>
        <w:t>年和</w:t>
      </w:r>
      <w:r w:rsidRPr="000333D6">
        <w:rPr>
          <w:rFonts w:cstheme="minorHAnsi" w:hint="eastAsia"/>
        </w:rPr>
        <w:t>2021</w:t>
      </w:r>
      <w:r w:rsidRPr="000333D6">
        <w:rPr>
          <w:rFonts w:cstheme="minorHAnsi" w:hint="eastAsia"/>
        </w:rPr>
        <w:t>年台灣癲癇學會優秀癲癇研究獎。</w:t>
      </w:r>
    </w:p>
    <w:p w14:paraId="3C958FE0" w14:textId="77777777" w:rsidR="000333D6" w:rsidRPr="000333D6" w:rsidRDefault="000333D6" w:rsidP="000333D6">
      <w:pPr>
        <w:rPr>
          <w:rFonts w:cstheme="minorHAnsi"/>
        </w:rPr>
      </w:pPr>
    </w:p>
    <w:p w14:paraId="50BD5BAA" w14:textId="77777777" w:rsidR="000333D6" w:rsidRPr="000333D6" w:rsidRDefault="000333D6" w:rsidP="000333D6">
      <w:pPr>
        <w:rPr>
          <w:rFonts w:cstheme="minorHAnsi" w:hint="eastAsia"/>
        </w:rPr>
      </w:pPr>
      <w:r w:rsidRPr="000333D6">
        <w:rPr>
          <w:rFonts w:cstheme="minorHAnsi" w:hint="eastAsia"/>
        </w:rPr>
        <w:t>研究興趣</w:t>
      </w:r>
    </w:p>
    <w:p w14:paraId="0BA23CFE" w14:textId="2D64908B" w:rsidR="000333D6" w:rsidRDefault="000333D6" w:rsidP="000333D6">
      <w:pPr>
        <w:rPr>
          <w:rFonts w:cstheme="minorHAnsi"/>
        </w:rPr>
      </w:pPr>
      <w:r>
        <w:rPr>
          <w:rFonts w:cstheme="minorHAnsi" w:hint="eastAsia"/>
        </w:rPr>
        <w:t>精準醫療</w:t>
      </w:r>
      <w:r w:rsidRPr="000333D6">
        <w:rPr>
          <w:rFonts w:cstheme="minorHAnsi" w:hint="eastAsia"/>
        </w:rPr>
        <w:t>、神經遺傳學、癲癇、</w:t>
      </w:r>
      <w:r>
        <w:rPr>
          <w:rFonts w:cstheme="minorHAnsi" w:hint="eastAsia"/>
        </w:rPr>
        <w:t>基因體醫學</w:t>
      </w:r>
      <w:r w:rsidRPr="000333D6">
        <w:rPr>
          <w:rFonts w:cstheme="minorHAnsi" w:hint="eastAsia"/>
        </w:rPr>
        <w:t>、自身免疫性神經系統疾病、癲癇</w:t>
      </w:r>
      <w:r>
        <w:rPr>
          <w:rFonts w:cstheme="minorHAnsi" w:hint="eastAsia"/>
        </w:rPr>
        <w:t>重積症</w:t>
      </w:r>
    </w:p>
    <w:p w14:paraId="58C7A2CD" w14:textId="77777777" w:rsidR="000333D6" w:rsidRPr="00C81269" w:rsidRDefault="000333D6" w:rsidP="000333D6">
      <w:pPr>
        <w:rPr>
          <w:rFonts w:cstheme="minorHAnsi" w:hint="eastAsia"/>
        </w:rPr>
      </w:pPr>
    </w:p>
    <w:p w14:paraId="18BE0BDC" w14:textId="14BCA823" w:rsidR="006C1192" w:rsidRPr="00F23F3C" w:rsidRDefault="006C1192" w:rsidP="006C1192">
      <w:pPr>
        <w:rPr>
          <w:rFonts w:cstheme="minorHAnsi"/>
          <w:b/>
        </w:rPr>
      </w:pPr>
      <w:r w:rsidRPr="00C81269">
        <w:rPr>
          <w:rFonts w:cstheme="minorHAnsi"/>
          <w:b/>
        </w:rPr>
        <w:t xml:space="preserve">Selected </w:t>
      </w:r>
      <w:r w:rsidRPr="00F23F3C">
        <w:rPr>
          <w:rFonts w:cstheme="minorHAnsi"/>
          <w:b/>
        </w:rPr>
        <w:t xml:space="preserve">publication </w:t>
      </w:r>
      <w:r w:rsidR="00BA3AFD" w:rsidRPr="00F23F3C">
        <w:rPr>
          <w:rFonts w:cstheme="minorHAnsi"/>
          <w:b/>
        </w:rPr>
        <w:t>(2019-2021)</w:t>
      </w:r>
    </w:p>
    <w:p w14:paraId="600245D4" w14:textId="4CBA7511" w:rsidR="00BA3AFD" w:rsidRPr="00F23F3C" w:rsidRDefault="00BA3AFD" w:rsidP="00BA3AFD">
      <w:pPr>
        <w:pStyle w:val="Default"/>
        <w:rPr>
          <w:rFonts w:asciiTheme="minorHAnsi" w:eastAsia="新細明體" w:hAnsiTheme="minorHAnsi" w:cstheme="minorHAnsi"/>
          <w:sz w:val="23"/>
          <w:szCs w:val="23"/>
        </w:rPr>
      </w:pPr>
      <w:r w:rsidRPr="00F23F3C">
        <w:rPr>
          <w:rFonts w:asciiTheme="minorHAnsi" w:hAnsiTheme="minorHAnsi" w:cstheme="minorHAnsi"/>
          <w:sz w:val="23"/>
          <w:szCs w:val="23"/>
        </w:rPr>
        <w:t xml:space="preserve">1. </w:t>
      </w:r>
      <w:r w:rsidRPr="00F23F3C">
        <w:rPr>
          <w:rFonts w:asciiTheme="minorHAnsi" w:hAnsiTheme="minorHAnsi" w:cstheme="minorHAnsi"/>
          <w:b/>
          <w:bCs/>
          <w:sz w:val="23"/>
          <w:szCs w:val="23"/>
        </w:rPr>
        <w:t>Meng-Han Tsai</w:t>
      </w:r>
      <w:r w:rsidRPr="00F23F3C">
        <w:rPr>
          <w:rFonts w:asciiTheme="minorHAnsi" w:hAnsiTheme="minorHAnsi" w:cstheme="minorHAnsi"/>
          <w:sz w:val="23"/>
          <w:szCs w:val="23"/>
        </w:rPr>
        <w:t>, Alison M Muir, Won-Jing Wang, Yi-Ning Kang, Kun-</w:t>
      </w:r>
      <w:proofErr w:type="spellStart"/>
      <w:r w:rsidRPr="00F23F3C">
        <w:rPr>
          <w:rFonts w:asciiTheme="minorHAnsi" w:hAnsiTheme="minorHAnsi" w:cstheme="minorHAnsi"/>
          <w:sz w:val="23"/>
          <w:szCs w:val="23"/>
        </w:rPr>
        <w:t>Chuan</w:t>
      </w:r>
      <w:proofErr w:type="spellEnd"/>
      <w:r w:rsidRPr="00F23F3C">
        <w:rPr>
          <w:rFonts w:asciiTheme="minorHAnsi" w:hAnsiTheme="minorHAnsi" w:cstheme="minorHAnsi"/>
          <w:sz w:val="23"/>
          <w:szCs w:val="23"/>
        </w:rPr>
        <w:t xml:space="preserve"> Yang, </w:t>
      </w:r>
      <w:proofErr w:type="spellStart"/>
      <w:r w:rsidRPr="00F23F3C">
        <w:rPr>
          <w:rFonts w:asciiTheme="minorHAnsi" w:hAnsiTheme="minorHAnsi" w:cstheme="minorHAnsi"/>
          <w:sz w:val="23"/>
          <w:szCs w:val="23"/>
        </w:rPr>
        <w:t>Nian-Hsin</w:t>
      </w:r>
      <w:proofErr w:type="spellEnd"/>
      <w:r w:rsidRPr="00F23F3C">
        <w:rPr>
          <w:rFonts w:asciiTheme="minorHAnsi" w:hAnsiTheme="minorHAnsi" w:cstheme="minorHAnsi"/>
          <w:sz w:val="23"/>
          <w:szCs w:val="23"/>
        </w:rPr>
        <w:t xml:space="preserve"> Chao, Mei-Feng Wu, Ying-Chao Chang, Brenda E Porter, Laura A Jansen, Guillaume </w:t>
      </w:r>
      <w:proofErr w:type="spellStart"/>
      <w:r w:rsidRPr="00F23F3C">
        <w:rPr>
          <w:rFonts w:asciiTheme="minorHAnsi" w:hAnsiTheme="minorHAnsi" w:cstheme="minorHAnsi"/>
          <w:sz w:val="23"/>
          <w:szCs w:val="23"/>
        </w:rPr>
        <w:t>Sebire</w:t>
      </w:r>
      <w:proofErr w:type="spellEnd"/>
      <w:r w:rsidRPr="00F23F3C">
        <w:rPr>
          <w:rFonts w:asciiTheme="minorHAnsi" w:hAnsiTheme="minorHAnsi" w:cstheme="minorHAnsi"/>
          <w:sz w:val="23"/>
          <w:szCs w:val="23"/>
        </w:rPr>
        <w:t xml:space="preserve">, Nicolas </w:t>
      </w:r>
      <w:proofErr w:type="spellStart"/>
      <w:r w:rsidRPr="00F23F3C">
        <w:rPr>
          <w:rFonts w:asciiTheme="minorHAnsi" w:hAnsiTheme="minorHAnsi" w:cstheme="minorHAnsi"/>
          <w:sz w:val="23"/>
          <w:szCs w:val="23"/>
        </w:rPr>
        <w:t>Deconinck</w:t>
      </w:r>
      <w:proofErr w:type="spellEnd"/>
      <w:r w:rsidRPr="00F23F3C">
        <w:rPr>
          <w:rFonts w:asciiTheme="minorHAnsi" w:hAnsiTheme="minorHAnsi" w:cstheme="minorHAnsi"/>
          <w:sz w:val="23"/>
          <w:szCs w:val="23"/>
        </w:rPr>
        <w:t xml:space="preserve">, Wen-Lang Fan, Shih-Chi </w:t>
      </w:r>
      <w:proofErr w:type="spellStart"/>
      <w:r w:rsidRPr="00F23F3C">
        <w:rPr>
          <w:rFonts w:asciiTheme="minorHAnsi" w:hAnsiTheme="minorHAnsi" w:cstheme="minorHAnsi"/>
          <w:sz w:val="23"/>
          <w:szCs w:val="23"/>
        </w:rPr>
        <w:t>Su</w:t>
      </w:r>
      <w:proofErr w:type="spellEnd"/>
      <w:r w:rsidRPr="00F23F3C">
        <w:rPr>
          <w:rFonts w:asciiTheme="minorHAnsi" w:hAnsiTheme="minorHAnsi" w:cstheme="minorHAnsi"/>
          <w:sz w:val="23"/>
          <w:szCs w:val="23"/>
        </w:rPr>
        <w:t xml:space="preserve">, Wen-Hung Chung, Edith P Almanza </w:t>
      </w:r>
      <w:proofErr w:type="spellStart"/>
      <w:r w:rsidRPr="00F23F3C">
        <w:rPr>
          <w:rFonts w:asciiTheme="minorHAnsi" w:hAnsiTheme="minorHAnsi" w:cstheme="minorHAnsi"/>
          <w:sz w:val="23"/>
          <w:szCs w:val="23"/>
        </w:rPr>
        <w:t>Fuerte</w:t>
      </w:r>
      <w:proofErr w:type="spellEnd"/>
      <w:r w:rsidRPr="00F23F3C">
        <w:rPr>
          <w:rFonts w:asciiTheme="minorHAnsi" w:hAnsiTheme="minorHAnsi" w:cstheme="minorHAnsi"/>
          <w:sz w:val="23"/>
          <w:szCs w:val="23"/>
        </w:rPr>
        <w:t xml:space="preserve">, Michele G </w:t>
      </w:r>
      <w:proofErr w:type="spellStart"/>
      <w:r w:rsidRPr="00F23F3C">
        <w:rPr>
          <w:rFonts w:asciiTheme="minorHAnsi" w:hAnsiTheme="minorHAnsi" w:cstheme="minorHAnsi"/>
          <w:sz w:val="23"/>
          <w:szCs w:val="23"/>
        </w:rPr>
        <w:t>Mehaffey</w:t>
      </w:r>
      <w:proofErr w:type="spellEnd"/>
      <w:r w:rsidRPr="00F23F3C">
        <w:rPr>
          <w:rFonts w:asciiTheme="minorHAnsi" w:hAnsiTheme="minorHAnsi" w:cstheme="minorHAnsi"/>
          <w:sz w:val="23"/>
          <w:szCs w:val="23"/>
        </w:rPr>
        <w:t>, Ching-Ching Ng, Chung-Kin Chan, Kheng-</w:t>
      </w:r>
      <w:proofErr w:type="spellStart"/>
      <w:r w:rsidRPr="00F23F3C">
        <w:rPr>
          <w:rFonts w:asciiTheme="minorHAnsi" w:hAnsiTheme="minorHAnsi" w:cstheme="minorHAnsi"/>
          <w:sz w:val="23"/>
          <w:szCs w:val="23"/>
        </w:rPr>
        <w:t>Seang</w:t>
      </w:r>
      <w:proofErr w:type="spellEnd"/>
      <w:r w:rsidRPr="00F23F3C">
        <w:rPr>
          <w:rFonts w:asciiTheme="minorHAnsi" w:hAnsiTheme="minorHAnsi" w:cstheme="minorHAnsi"/>
          <w:sz w:val="23"/>
          <w:szCs w:val="23"/>
        </w:rPr>
        <w:t xml:space="preserve"> Lim, Richard J </w:t>
      </w:r>
      <w:proofErr w:type="spellStart"/>
      <w:r w:rsidRPr="00F23F3C">
        <w:rPr>
          <w:rFonts w:asciiTheme="minorHAnsi" w:hAnsiTheme="minorHAnsi" w:cstheme="minorHAnsi"/>
          <w:sz w:val="23"/>
          <w:szCs w:val="23"/>
        </w:rPr>
        <w:t>Leventer</w:t>
      </w:r>
      <w:proofErr w:type="spellEnd"/>
      <w:r w:rsidRPr="00F23F3C">
        <w:rPr>
          <w:rFonts w:asciiTheme="minorHAnsi" w:hAnsiTheme="minorHAnsi" w:cstheme="minorHAnsi"/>
          <w:sz w:val="23"/>
          <w:szCs w:val="23"/>
        </w:rPr>
        <w:t xml:space="preserve">, Paul J Lockhart, Kate </w:t>
      </w:r>
      <w:proofErr w:type="spellStart"/>
      <w:r w:rsidRPr="00F23F3C">
        <w:rPr>
          <w:rFonts w:asciiTheme="minorHAnsi" w:hAnsiTheme="minorHAnsi" w:cstheme="minorHAnsi"/>
          <w:sz w:val="23"/>
          <w:szCs w:val="23"/>
        </w:rPr>
        <w:t>Riney</w:t>
      </w:r>
      <w:proofErr w:type="spellEnd"/>
      <w:r w:rsidRPr="00F23F3C">
        <w:rPr>
          <w:rFonts w:asciiTheme="minorHAnsi" w:hAnsiTheme="minorHAnsi" w:cstheme="minorHAnsi"/>
          <w:sz w:val="23"/>
          <w:szCs w:val="23"/>
        </w:rPr>
        <w:t xml:space="preserve">, John A Damiano, Michael S Hildebrand, </w:t>
      </w:r>
      <w:proofErr w:type="spellStart"/>
      <w:r w:rsidRPr="00F23F3C">
        <w:rPr>
          <w:rFonts w:asciiTheme="minorHAnsi" w:hAnsiTheme="minorHAnsi" w:cstheme="minorHAnsi"/>
          <w:sz w:val="23"/>
          <w:szCs w:val="23"/>
        </w:rPr>
        <w:t>Ghayda</w:t>
      </w:r>
      <w:proofErr w:type="spellEnd"/>
      <w:r w:rsidRPr="00F23F3C">
        <w:rPr>
          <w:rFonts w:asciiTheme="minorHAnsi" w:hAnsiTheme="minorHAnsi" w:cstheme="minorHAnsi"/>
          <w:sz w:val="23"/>
          <w:szCs w:val="23"/>
        </w:rPr>
        <w:t xml:space="preserve"> M </w:t>
      </w:r>
      <w:proofErr w:type="spellStart"/>
      <w:r w:rsidRPr="00F23F3C">
        <w:rPr>
          <w:rFonts w:asciiTheme="minorHAnsi" w:hAnsiTheme="minorHAnsi" w:cstheme="minorHAnsi"/>
          <w:sz w:val="23"/>
          <w:szCs w:val="23"/>
        </w:rPr>
        <w:t>Mirzaa</w:t>
      </w:r>
      <w:proofErr w:type="spellEnd"/>
      <w:r w:rsidRPr="00F23F3C">
        <w:rPr>
          <w:rFonts w:asciiTheme="minorHAnsi" w:hAnsiTheme="minorHAnsi" w:cstheme="minorHAnsi"/>
          <w:sz w:val="23"/>
          <w:szCs w:val="23"/>
        </w:rPr>
        <w:t xml:space="preserve">, William B Dobyns, Samuel F </w:t>
      </w:r>
      <w:proofErr w:type="spellStart"/>
      <w:r w:rsidRPr="00F23F3C">
        <w:rPr>
          <w:rFonts w:asciiTheme="minorHAnsi" w:hAnsiTheme="minorHAnsi" w:cstheme="minorHAnsi"/>
          <w:sz w:val="23"/>
          <w:szCs w:val="23"/>
        </w:rPr>
        <w:t>Berkovic</w:t>
      </w:r>
      <w:proofErr w:type="spellEnd"/>
      <w:r w:rsidRPr="00F23F3C">
        <w:rPr>
          <w:rFonts w:asciiTheme="minorHAnsi" w:hAnsiTheme="minorHAnsi" w:cstheme="minorHAnsi"/>
          <w:sz w:val="23"/>
          <w:szCs w:val="23"/>
        </w:rPr>
        <w:t xml:space="preserve">, Ingrid E Scheffer, </w:t>
      </w:r>
      <w:proofErr w:type="spellStart"/>
      <w:r w:rsidRPr="00F23F3C">
        <w:rPr>
          <w:rFonts w:asciiTheme="minorHAnsi" w:hAnsiTheme="minorHAnsi" w:cstheme="minorHAnsi"/>
          <w:sz w:val="23"/>
          <w:szCs w:val="23"/>
        </w:rPr>
        <w:t>Jin</w:t>
      </w:r>
      <w:proofErr w:type="spellEnd"/>
      <w:r w:rsidRPr="00F23F3C">
        <w:rPr>
          <w:rFonts w:asciiTheme="minorHAnsi" w:hAnsiTheme="minorHAnsi" w:cstheme="minorHAnsi"/>
          <w:sz w:val="23"/>
          <w:szCs w:val="23"/>
        </w:rPr>
        <w:t xml:space="preserve">-Wu Tsai*, Heather C </w:t>
      </w:r>
      <w:proofErr w:type="spellStart"/>
      <w:r w:rsidRPr="00F23F3C">
        <w:rPr>
          <w:rFonts w:asciiTheme="minorHAnsi" w:hAnsiTheme="minorHAnsi" w:cstheme="minorHAnsi"/>
          <w:sz w:val="23"/>
          <w:szCs w:val="23"/>
        </w:rPr>
        <w:t>Mefford</w:t>
      </w:r>
      <w:proofErr w:type="spellEnd"/>
      <w:r w:rsidRPr="00F23F3C">
        <w:rPr>
          <w:rFonts w:asciiTheme="minorHAnsi" w:hAnsiTheme="minorHAnsi" w:cstheme="minorHAnsi"/>
          <w:sz w:val="23"/>
          <w:szCs w:val="23"/>
        </w:rPr>
        <w:t>*, University of Washington Center for Mendelian Genomics</w:t>
      </w:r>
      <w:r w:rsidRPr="00F23F3C">
        <w:rPr>
          <w:rFonts w:asciiTheme="minorHAnsi" w:eastAsia="新細明體" w:hAnsiTheme="minorHAnsi" w:cstheme="minorHAnsi"/>
          <w:sz w:val="23"/>
          <w:szCs w:val="23"/>
        </w:rPr>
        <w:t>. Pathogenic Variants in CEP85L Cause Sporadic and Familial Posterior Predominant Lissencephaly. Neuron 106(2):237-245. (SCI, Impact Factor: 1</w:t>
      </w:r>
      <w:r w:rsidR="0036253C" w:rsidRPr="00F23F3C">
        <w:rPr>
          <w:rFonts w:asciiTheme="minorHAnsi" w:eastAsia="新細明體" w:hAnsiTheme="minorHAnsi" w:cstheme="minorHAnsi"/>
          <w:sz w:val="23"/>
          <w:szCs w:val="23"/>
        </w:rPr>
        <w:t>7.173</w:t>
      </w:r>
      <w:r w:rsidRPr="00F23F3C">
        <w:rPr>
          <w:rFonts w:asciiTheme="minorHAnsi" w:eastAsia="新細明體" w:hAnsiTheme="minorHAnsi" w:cstheme="minorHAnsi"/>
          <w:sz w:val="23"/>
          <w:szCs w:val="23"/>
        </w:rPr>
        <w:t xml:space="preserve">, Neurosciences: 6/271=2.2%) </w:t>
      </w:r>
    </w:p>
    <w:p w14:paraId="523DB746" w14:textId="77777777" w:rsidR="00BA3AFD" w:rsidRPr="00F23F3C" w:rsidRDefault="00BA3AFD" w:rsidP="00BA3AFD">
      <w:pPr>
        <w:pStyle w:val="Default"/>
        <w:rPr>
          <w:rFonts w:asciiTheme="minorHAnsi" w:eastAsia="新細明體" w:hAnsiTheme="minorHAnsi" w:cstheme="minorHAnsi"/>
          <w:sz w:val="23"/>
          <w:szCs w:val="23"/>
        </w:rPr>
      </w:pPr>
      <w:r w:rsidRPr="00F23F3C">
        <w:rPr>
          <w:rFonts w:asciiTheme="minorHAnsi" w:eastAsia="新細明體" w:hAnsiTheme="minorHAnsi" w:cstheme="minorHAnsi"/>
          <w:sz w:val="23"/>
          <w:szCs w:val="23"/>
        </w:rPr>
        <w:lastRenderedPageBreak/>
        <w:t xml:space="preserve">2. </w:t>
      </w:r>
      <w:r w:rsidRPr="00F23F3C">
        <w:rPr>
          <w:rFonts w:asciiTheme="minorHAnsi" w:eastAsia="新細明體" w:hAnsiTheme="minorHAnsi" w:cstheme="minorHAnsi"/>
          <w:b/>
          <w:bCs/>
          <w:sz w:val="23"/>
          <w:szCs w:val="23"/>
        </w:rPr>
        <w:t>Meng-Han Tsai</w:t>
      </w:r>
      <w:r w:rsidRPr="00F23F3C">
        <w:rPr>
          <w:rFonts w:asciiTheme="minorHAnsi" w:eastAsia="新細明體" w:hAnsiTheme="minorHAnsi" w:cstheme="minorHAnsi"/>
          <w:sz w:val="23"/>
          <w:szCs w:val="23"/>
        </w:rPr>
        <w:t xml:space="preserve">, Haw-Yuan Cheng, Fang-Shin </w:t>
      </w:r>
      <w:proofErr w:type="spellStart"/>
      <w:r w:rsidRPr="00F23F3C">
        <w:rPr>
          <w:rFonts w:asciiTheme="minorHAnsi" w:eastAsia="新細明體" w:hAnsiTheme="minorHAnsi" w:cstheme="minorHAnsi"/>
          <w:sz w:val="23"/>
          <w:szCs w:val="23"/>
        </w:rPr>
        <w:t>Nian</w:t>
      </w:r>
      <w:proofErr w:type="spellEnd"/>
      <w:r w:rsidRPr="00F23F3C">
        <w:rPr>
          <w:rFonts w:asciiTheme="minorHAnsi" w:eastAsia="新細明體" w:hAnsiTheme="minorHAnsi" w:cstheme="minorHAnsi"/>
          <w:sz w:val="23"/>
          <w:szCs w:val="23"/>
        </w:rPr>
        <w:t xml:space="preserve">, Chen Liu, </w:t>
      </w:r>
      <w:proofErr w:type="spellStart"/>
      <w:r w:rsidRPr="00F23F3C">
        <w:rPr>
          <w:rFonts w:asciiTheme="minorHAnsi" w:eastAsia="新細明體" w:hAnsiTheme="minorHAnsi" w:cstheme="minorHAnsi"/>
          <w:sz w:val="23"/>
          <w:szCs w:val="23"/>
        </w:rPr>
        <w:t>Nian-Hsin</w:t>
      </w:r>
      <w:proofErr w:type="spellEnd"/>
      <w:r w:rsidRPr="00F23F3C">
        <w:rPr>
          <w:rFonts w:asciiTheme="minorHAnsi" w:eastAsia="新細明體" w:hAnsiTheme="minorHAnsi" w:cstheme="minorHAnsi"/>
          <w:sz w:val="23"/>
          <w:szCs w:val="23"/>
        </w:rPr>
        <w:t xml:space="preserve"> Chao, </w:t>
      </w:r>
      <w:proofErr w:type="spellStart"/>
      <w:r w:rsidRPr="00F23F3C">
        <w:rPr>
          <w:rFonts w:asciiTheme="minorHAnsi" w:eastAsia="新細明體" w:hAnsiTheme="minorHAnsi" w:cstheme="minorHAnsi"/>
          <w:sz w:val="23"/>
          <w:szCs w:val="23"/>
        </w:rPr>
        <w:t>Kuo</w:t>
      </w:r>
      <w:proofErr w:type="spellEnd"/>
      <w:r w:rsidRPr="00F23F3C">
        <w:rPr>
          <w:rFonts w:asciiTheme="minorHAnsi" w:eastAsia="新細明體" w:hAnsiTheme="minorHAnsi" w:cstheme="minorHAnsi"/>
          <w:sz w:val="23"/>
          <w:szCs w:val="23"/>
        </w:rPr>
        <w:t xml:space="preserve">-Liang Chiang, Shu-Fang Chen, </w:t>
      </w:r>
      <w:proofErr w:type="spellStart"/>
      <w:r w:rsidRPr="00F23F3C">
        <w:rPr>
          <w:rFonts w:asciiTheme="minorHAnsi" w:eastAsia="新細明體" w:hAnsiTheme="minorHAnsi" w:cstheme="minorHAnsi"/>
          <w:sz w:val="23"/>
          <w:szCs w:val="23"/>
        </w:rPr>
        <w:t>Jin</w:t>
      </w:r>
      <w:proofErr w:type="spellEnd"/>
      <w:r w:rsidRPr="00F23F3C">
        <w:rPr>
          <w:rFonts w:asciiTheme="minorHAnsi" w:eastAsia="新細明體" w:hAnsiTheme="minorHAnsi" w:cstheme="minorHAnsi"/>
          <w:sz w:val="23"/>
          <w:szCs w:val="23"/>
        </w:rPr>
        <w:t xml:space="preserve">-Wu Tsai*. Impairment in dynein-mediated nuclear translocation by BICD2 C-terminal truncation leads to neuronal migration defect and human brain malformation. Acta </w:t>
      </w:r>
      <w:proofErr w:type="spellStart"/>
      <w:r w:rsidRPr="00F23F3C">
        <w:rPr>
          <w:rFonts w:asciiTheme="minorHAnsi" w:eastAsia="新細明體" w:hAnsiTheme="minorHAnsi" w:cstheme="minorHAnsi"/>
          <w:sz w:val="23"/>
          <w:szCs w:val="23"/>
        </w:rPr>
        <w:t>Neuropathologica</w:t>
      </w:r>
      <w:proofErr w:type="spellEnd"/>
      <w:r w:rsidRPr="00F23F3C">
        <w:rPr>
          <w:rFonts w:asciiTheme="minorHAnsi" w:eastAsia="新細明體" w:hAnsiTheme="minorHAnsi" w:cstheme="minorHAnsi"/>
          <w:sz w:val="23"/>
          <w:szCs w:val="23"/>
        </w:rPr>
        <w:t xml:space="preserve"> Communications 2020 8(1):1-17, (SCI, Impact Factor: 6.270, Neurosciences: 28/271=10.3%) </w:t>
      </w:r>
    </w:p>
    <w:p w14:paraId="24ACC96E" w14:textId="77777777" w:rsidR="00BA3AFD" w:rsidRPr="00F23F3C" w:rsidRDefault="00BA3AFD" w:rsidP="00BA3AFD">
      <w:pPr>
        <w:pStyle w:val="Default"/>
        <w:rPr>
          <w:rFonts w:asciiTheme="minorHAnsi" w:eastAsia="新細明體" w:hAnsiTheme="minorHAnsi" w:cstheme="minorHAnsi"/>
          <w:sz w:val="23"/>
          <w:szCs w:val="23"/>
        </w:rPr>
      </w:pPr>
      <w:r w:rsidRPr="00F23F3C">
        <w:rPr>
          <w:rFonts w:asciiTheme="minorHAnsi" w:eastAsia="新細明體" w:hAnsiTheme="minorHAnsi" w:cstheme="minorHAnsi"/>
          <w:sz w:val="23"/>
          <w:szCs w:val="23"/>
        </w:rPr>
        <w:t xml:space="preserve">3. </w:t>
      </w:r>
      <w:r w:rsidRPr="00F23F3C">
        <w:rPr>
          <w:rFonts w:asciiTheme="minorHAnsi" w:eastAsia="新細明體" w:hAnsiTheme="minorHAnsi" w:cstheme="minorHAnsi"/>
          <w:b/>
          <w:bCs/>
          <w:sz w:val="23"/>
          <w:szCs w:val="23"/>
        </w:rPr>
        <w:t>Meng‐Han Tsai</w:t>
      </w:r>
      <w:r w:rsidRPr="00F23F3C">
        <w:rPr>
          <w:rFonts w:asciiTheme="minorHAnsi" w:eastAsia="新細明體" w:hAnsiTheme="minorHAnsi" w:cstheme="minorHAnsi"/>
          <w:sz w:val="23"/>
          <w:szCs w:val="23"/>
        </w:rPr>
        <w:t xml:space="preserve">, Fang‐Shin </w:t>
      </w:r>
      <w:proofErr w:type="spellStart"/>
      <w:r w:rsidRPr="00F23F3C">
        <w:rPr>
          <w:rFonts w:asciiTheme="minorHAnsi" w:eastAsia="新細明體" w:hAnsiTheme="minorHAnsi" w:cstheme="minorHAnsi"/>
          <w:sz w:val="23"/>
          <w:szCs w:val="23"/>
        </w:rPr>
        <w:t>Nian</w:t>
      </w:r>
      <w:proofErr w:type="spellEnd"/>
      <w:r w:rsidRPr="00F23F3C">
        <w:rPr>
          <w:rFonts w:asciiTheme="minorHAnsi" w:eastAsia="新細明體" w:hAnsiTheme="minorHAnsi" w:cstheme="minorHAnsi"/>
          <w:sz w:val="23"/>
          <w:szCs w:val="23"/>
        </w:rPr>
        <w:t>, Mei‐</w:t>
      </w:r>
      <w:proofErr w:type="spellStart"/>
      <w:r w:rsidRPr="00F23F3C">
        <w:rPr>
          <w:rFonts w:asciiTheme="minorHAnsi" w:eastAsia="新細明體" w:hAnsiTheme="minorHAnsi" w:cstheme="minorHAnsi"/>
          <w:sz w:val="23"/>
          <w:szCs w:val="23"/>
        </w:rPr>
        <w:t>Hsin</w:t>
      </w:r>
      <w:proofErr w:type="spellEnd"/>
      <w:r w:rsidRPr="00F23F3C">
        <w:rPr>
          <w:rFonts w:asciiTheme="minorHAnsi" w:eastAsia="新細明體" w:hAnsiTheme="minorHAnsi" w:cstheme="minorHAnsi"/>
          <w:sz w:val="23"/>
          <w:szCs w:val="23"/>
        </w:rPr>
        <w:t xml:space="preserve"> Hsu, Wei‐</w:t>
      </w:r>
      <w:proofErr w:type="spellStart"/>
      <w:r w:rsidRPr="00F23F3C">
        <w:rPr>
          <w:rFonts w:asciiTheme="minorHAnsi" w:eastAsia="新細明體" w:hAnsiTheme="minorHAnsi" w:cstheme="minorHAnsi"/>
          <w:sz w:val="23"/>
          <w:szCs w:val="23"/>
        </w:rPr>
        <w:t>Szu</w:t>
      </w:r>
      <w:proofErr w:type="spellEnd"/>
      <w:r w:rsidRPr="00F23F3C">
        <w:rPr>
          <w:rFonts w:asciiTheme="minorHAnsi" w:eastAsia="新細明體" w:hAnsiTheme="minorHAnsi" w:cstheme="minorHAnsi"/>
          <w:sz w:val="23"/>
          <w:szCs w:val="23"/>
        </w:rPr>
        <w:t xml:space="preserve"> Liu, </w:t>
      </w:r>
      <w:proofErr w:type="spellStart"/>
      <w:r w:rsidRPr="00F23F3C">
        <w:rPr>
          <w:rFonts w:asciiTheme="minorHAnsi" w:eastAsia="新細明體" w:hAnsiTheme="minorHAnsi" w:cstheme="minorHAnsi"/>
          <w:sz w:val="23"/>
          <w:szCs w:val="23"/>
        </w:rPr>
        <w:t>Yo‐Tsen</w:t>
      </w:r>
      <w:proofErr w:type="spellEnd"/>
      <w:r w:rsidRPr="00F23F3C">
        <w:rPr>
          <w:rFonts w:asciiTheme="minorHAnsi" w:eastAsia="新細明體" w:hAnsiTheme="minorHAnsi" w:cstheme="minorHAnsi"/>
          <w:sz w:val="23"/>
          <w:szCs w:val="23"/>
        </w:rPr>
        <w:t xml:space="preserve"> Liu, Chen Liu, Po‐</w:t>
      </w:r>
      <w:proofErr w:type="spellStart"/>
      <w:r w:rsidRPr="00F23F3C">
        <w:rPr>
          <w:rFonts w:asciiTheme="minorHAnsi" w:eastAsia="新細明體" w:hAnsiTheme="minorHAnsi" w:cstheme="minorHAnsi"/>
          <w:sz w:val="23"/>
          <w:szCs w:val="23"/>
        </w:rPr>
        <w:t>Hsi</w:t>
      </w:r>
      <w:proofErr w:type="spellEnd"/>
      <w:r w:rsidRPr="00F23F3C">
        <w:rPr>
          <w:rFonts w:asciiTheme="minorHAnsi" w:eastAsia="新細明體" w:hAnsiTheme="minorHAnsi" w:cstheme="minorHAnsi"/>
          <w:sz w:val="23"/>
          <w:szCs w:val="23"/>
        </w:rPr>
        <w:t xml:space="preserve"> Lin, Daw‐Yang Hwang, Yao‐Chung Chuang, </w:t>
      </w:r>
      <w:proofErr w:type="spellStart"/>
      <w:r w:rsidRPr="00F23F3C">
        <w:rPr>
          <w:rFonts w:asciiTheme="minorHAnsi" w:eastAsia="新細明體" w:hAnsiTheme="minorHAnsi" w:cstheme="minorHAnsi"/>
          <w:sz w:val="23"/>
          <w:szCs w:val="23"/>
        </w:rPr>
        <w:t>Jin</w:t>
      </w:r>
      <w:proofErr w:type="spellEnd"/>
      <w:r w:rsidRPr="00F23F3C">
        <w:rPr>
          <w:rFonts w:asciiTheme="minorHAnsi" w:eastAsia="新細明體" w:hAnsiTheme="minorHAnsi" w:cstheme="minorHAnsi"/>
          <w:sz w:val="23"/>
          <w:szCs w:val="23"/>
        </w:rPr>
        <w:t xml:space="preserve">‐Wu Tsai*. PRRT2 missense mutations cluster near C-terminus and frequently lead to protein </w:t>
      </w:r>
      <w:proofErr w:type="spellStart"/>
      <w:r w:rsidRPr="00F23F3C">
        <w:rPr>
          <w:rFonts w:asciiTheme="minorHAnsi" w:eastAsia="新細明體" w:hAnsiTheme="minorHAnsi" w:cstheme="minorHAnsi"/>
          <w:sz w:val="23"/>
          <w:szCs w:val="23"/>
        </w:rPr>
        <w:t>mislocalization</w:t>
      </w:r>
      <w:proofErr w:type="spellEnd"/>
      <w:r w:rsidRPr="00F23F3C">
        <w:rPr>
          <w:rFonts w:asciiTheme="minorHAnsi" w:eastAsia="新細明體" w:hAnsiTheme="minorHAnsi" w:cstheme="minorHAnsi"/>
          <w:sz w:val="23"/>
          <w:szCs w:val="23"/>
        </w:rPr>
        <w:t xml:space="preserve">. </w:t>
      </w:r>
      <w:proofErr w:type="spellStart"/>
      <w:r w:rsidRPr="00F23F3C">
        <w:rPr>
          <w:rFonts w:asciiTheme="minorHAnsi" w:eastAsia="新細明體" w:hAnsiTheme="minorHAnsi" w:cstheme="minorHAnsi"/>
          <w:sz w:val="23"/>
          <w:szCs w:val="23"/>
        </w:rPr>
        <w:t>Epilepsia</w:t>
      </w:r>
      <w:proofErr w:type="spellEnd"/>
      <w:r w:rsidRPr="00F23F3C">
        <w:rPr>
          <w:rFonts w:asciiTheme="minorHAnsi" w:eastAsia="新細明體" w:hAnsiTheme="minorHAnsi" w:cstheme="minorHAnsi"/>
          <w:sz w:val="23"/>
          <w:szCs w:val="23"/>
        </w:rPr>
        <w:t xml:space="preserve">. May 2019 60(5):807-817. (SCI, Impact Factor: 6.040, Clinical Neurology: 20/204=9.8%) </w:t>
      </w:r>
    </w:p>
    <w:p w14:paraId="13B84200" w14:textId="77777777" w:rsidR="00BA3AFD" w:rsidRPr="00F23F3C" w:rsidRDefault="00BA3AFD" w:rsidP="00BA3AFD">
      <w:pPr>
        <w:pStyle w:val="Default"/>
        <w:rPr>
          <w:rFonts w:asciiTheme="minorHAnsi" w:eastAsia="新細明體" w:hAnsiTheme="minorHAnsi" w:cstheme="minorHAnsi"/>
          <w:sz w:val="23"/>
          <w:szCs w:val="23"/>
        </w:rPr>
      </w:pPr>
      <w:r w:rsidRPr="00F23F3C">
        <w:rPr>
          <w:rFonts w:asciiTheme="minorHAnsi" w:eastAsia="新細明體" w:hAnsiTheme="minorHAnsi" w:cstheme="minorHAnsi"/>
          <w:sz w:val="23"/>
          <w:szCs w:val="23"/>
        </w:rPr>
        <w:t xml:space="preserve">4. </w:t>
      </w:r>
      <w:r w:rsidRPr="00F23F3C">
        <w:rPr>
          <w:rFonts w:asciiTheme="minorHAnsi" w:eastAsia="新細明體" w:hAnsiTheme="minorHAnsi" w:cstheme="minorHAnsi"/>
          <w:b/>
          <w:bCs/>
          <w:sz w:val="23"/>
          <w:szCs w:val="23"/>
        </w:rPr>
        <w:t>Meng-Han Tsai</w:t>
      </w:r>
      <w:r w:rsidRPr="00F23F3C">
        <w:rPr>
          <w:rFonts w:asciiTheme="minorHAnsi" w:eastAsia="新細明體" w:hAnsiTheme="minorHAnsi" w:cstheme="minorHAnsi"/>
          <w:sz w:val="23"/>
          <w:szCs w:val="23"/>
        </w:rPr>
        <w:t xml:space="preserve">, </w:t>
      </w:r>
      <w:proofErr w:type="spellStart"/>
      <w:r w:rsidRPr="00F23F3C">
        <w:rPr>
          <w:rFonts w:asciiTheme="minorHAnsi" w:eastAsia="新細明體" w:hAnsiTheme="minorHAnsi" w:cstheme="minorHAnsi"/>
          <w:sz w:val="23"/>
          <w:szCs w:val="23"/>
        </w:rPr>
        <w:t>Chih</w:t>
      </w:r>
      <w:proofErr w:type="spellEnd"/>
      <w:r w:rsidRPr="00F23F3C">
        <w:rPr>
          <w:rFonts w:asciiTheme="minorHAnsi" w:eastAsia="新細明體" w:hAnsiTheme="minorHAnsi" w:cstheme="minorHAnsi"/>
          <w:sz w:val="23"/>
          <w:szCs w:val="23"/>
        </w:rPr>
        <w:t xml:space="preserve">-Hsiang Lin, </w:t>
      </w:r>
      <w:proofErr w:type="spellStart"/>
      <w:r w:rsidRPr="00F23F3C">
        <w:rPr>
          <w:rFonts w:asciiTheme="minorHAnsi" w:eastAsia="新細明體" w:hAnsiTheme="minorHAnsi" w:cstheme="minorHAnsi"/>
          <w:sz w:val="23"/>
          <w:szCs w:val="23"/>
        </w:rPr>
        <w:t>Kuo</w:t>
      </w:r>
      <w:proofErr w:type="spellEnd"/>
      <w:r w:rsidRPr="00F23F3C">
        <w:rPr>
          <w:rFonts w:asciiTheme="minorHAnsi" w:eastAsia="新細明體" w:hAnsiTheme="minorHAnsi" w:cstheme="minorHAnsi"/>
          <w:sz w:val="23"/>
          <w:szCs w:val="23"/>
        </w:rPr>
        <w:t xml:space="preserve">-Wang Tsai, Ming-Hong Lin, Chen-Jui Ho, Yan-Ting Lu, Ken-Pen Weng, </w:t>
      </w:r>
      <w:proofErr w:type="spellStart"/>
      <w:r w:rsidRPr="00F23F3C">
        <w:rPr>
          <w:rFonts w:asciiTheme="minorHAnsi" w:eastAsia="新細明體" w:hAnsiTheme="minorHAnsi" w:cstheme="minorHAnsi"/>
          <w:sz w:val="23"/>
          <w:szCs w:val="23"/>
        </w:rPr>
        <w:t>Yuyu</w:t>
      </w:r>
      <w:proofErr w:type="spellEnd"/>
      <w:r w:rsidRPr="00F23F3C">
        <w:rPr>
          <w:rFonts w:asciiTheme="minorHAnsi" w:eastAsia="新細明體" w:hAnsiTheme="minorHAnsi" w:cstheme="minorHAnsi"/>
          <w:sz w:val="23"/>
          <w:szCs w:val="23"/>
        </w:rPr>
        <w:t xml:space="preserve"> Lin, Pei-Hsien Lin, Sung-Chou Li*. S100A6 Promotes B Lymphocyte Penetration Through the Blood–Brain Barrier in Autoimmune Encephalitis. Frontiers in Genetics 10:1188. (SCI, Impact Factor: 3.258, Genetics &amp; Heredity:73/177=40.1%) </w:t>
      </w:r>
    </w:p>
    <w:p w14:paraId="17854706" w14:textId="08E0B971" w:rsidR="00BA3AFD" w:rsidRPr="00F23F3C" w:rsidRDefault="00BA3AFD" w:rsidP="000333D6">
      <w:pPr>
        <w:pStyle w:val="Default"/>
        <w:rPr>
          <w:rFonts w:asciiTheme="minorHAnsi" w:eastAsia="新細明體" w:hAnsiTheme="minorHAnsi" w:cstheme="minorHAnsi"/>
          <w:sz w:val="23"/>
          <w:szCs w:val="23"/>
        </w:rPr>
      </w:pPr>
      <w:r w:rsidRPr="00F23F3C">
        <w:rPr>
          <w:rFonts w:asciiTheme="minorHAnsi" w:eastAsia="新細明體" w:hAnsiTheme="minorHAnsi" w:cstheme="minorHAnsi"/>
          <w:sz w:val="23"/>
          <w:szCs w:val="23"/>
        </w:rPr>
        <w:t xml:space="preserve">5. Chia-Wei Lee, Jun-Jun Lee, Yen-Feng Lee, Pei-Wen Wang, Tai-Long Pan, Wen-Neng Chang, </w:t>
      </w:r>
      <w:r w:rsidRPr="00F23F3C">
        <w:rPr>
          <w:rFonts w:asciiTheme="minorHAnsi" w:eastAsia="新細明體" w:hAnsiTheme="minorHAnsi" w:cstheme="minorHAnsi"/>
          <w:b/>
          <w:bCs/>
          <w:sz w:val="23"/>
          <w:szCs w:val="23"/>
        </w:rPr>
        <w:t>Meng-Han Tsai</w:t>
      </w:r>
      <w:r w:rsidRPr="00F23F3C">
        <w:rPr>
          <w:rFonts w:asciiTheme="minorHAnsi" w:eastAsia="新細明體" w:hAnsiTheme="minorHAnsi" w:cstheme="minorHAnsi"/>
          <w:sz w:val="23"/>
          <w:szCs w:val="23"/>
        </w:rPr>
        <w:t xml:space="preserve">*. Clinical and molecular genetic features of </w:t>
      </w:r>
      <w:proofErr w:type="spellStart"/>
      <w:r w:rsidRPr="00F23F3C">
        <w:rPr>
          <w:rFonts w:asciiTheme="minorHAnsi" w:eastAsia="新細明體" w:hAnsiTheme="minorHAnsi" w:cstheme="minorHAnsi"/>
          <w:sz w:val="23"/>
          <w:szCs w:val="23"/>
        </w:rPr>
        <w:t>cerebrotendinous</w:t>
      </w:r>
      <w:proofErr w:type="spellEnd"/>
      <w:r w:rsidR="000333D6">
        <w:rPr>
          <w:rFonts w:asciiTheme="minorHAnsi" w:eastAsia="新細明體" w:hAnsiTheme="minorHAnsi" w:cstheme="minorHAnsi"/>
          <w:sz w:val="23"/>
          <w:szCs w:val="23"/>
        </w:rPr>
        <w:t xml:space="preserve"> </w:t>
      </w:r>
      <w:proofErr w:type="spellStart"/>
      <w:r w:rsidRPr="00F23F3C">
        <w:rPr>
          <w:rFonts w:asciiTheme="minorHAnsi" w:eastAsia="新細明體" w:hAnsiTheme="minorHAnsi" w:cstheme="minorHAnsi"/>
          <w:sz w:val="23"/>
          <w:szCs w:val="23"/>
        </w:rPr>
        <w:t>xanthomatosis</w:t>
      </w:r>
      <w:proofErr w:type="spellEnd"/>
      <w:r w:rsidRPr="00F23F3C">
        <w:rPr>
          <w:rFonts w:asciiTheme="minorHAnsi" w:eastAsia="新細明體" w:hAnsiTheme="minorHAnsi" w:cstheme="minorHAnsi"/>
          <w:sz w:val="23"/>
          <w:szCs w:val="23"/>
        </w:rPr>
        <w:t xml:space="preserve"> in Taiwan: Report of a novel CYP27A1 mutation and literature review. Journal of Clinical Lipidology. 2019 13(6):954-959. (SCI, Impact Factor: 3.860, Pharmacology &amp; Pharmacy: 66/270=24.4%) </w:t>
      </w:r>
    </w:p>
    <w:p w14:paraId="6F02767C" w14:textId="77777777" w:rsidR="00BA3AFD" w:rsidRPr="00F23F3C" w:rsidRDefault="00BA3AFD" w:rsidP="00BA3AFD">
      <w:pPr>
        <w:pStyle w:val="Default"/>
        <w:rPr>
          <w:rFonts w:asciiTheme="minorHAnsi" w:eastAsia="新細明體" w:hAnsiTheme="minorHAnsi" w:cstheme="minorHAnsi"/>
          <w:sz w:val="23"/>
          <w:szCs w:val="23"/>
        </w:rPr>
      </w:pPr>
      <w:r w:rsidRPr="00F23F3C">
        <w:rPr>
          <w:rFonts w:asciiTheme="minorHAnsi" w:eastAsia="新細明體" w:hAnsiTheme="minorHAnsi" w:cstheme="minorHAnsi"/>
          <w:sz w:val="23"/>
          <w:szCs w:val="23"/>
        </w:rPr>
        <w:t xml:space="preserve">6. </w:t>
      </w:r>
      <w:r w:rsidRPr="00F23F3C">
        <w:rPr>
          <w:rFonts w:asciiTheme="minorHAnsi" w:eastAsia="新細明體" w:hAnsiTheme="minorHAnsi" w:cstheme="minorHAnsi"/>
          <w:b/>
          <w:bCs/>
          <w:sz w:val="23"/>
          <w:szCs w:val="23"/>
        </w:rPr>
        <w:t>Meng-Han Tsai</w:t>
      </w:r>
      <w:r w:rsidRPr="00F23F3C">
        <w:rPr>
          <w:rFonts w:asciiTheme="minorHAnsi" w:eastAsia="新細明體" w:hAnsiTheme="minorHAnsi" w:cstheme="minorHAnsi"/>
          <w:sz w:val="23"/>
          <w:szCs w:val="23"/>
        </w:rPr>
        <w:t xml:space="preserve">, Chung-Wen </w:t>
      </w:r>
      <w:proofErr w:type="spellStart"/>
      <w:r w:rsidRPr="00F23F3C">
        <w:rPr>
          <w:rFonts w:asciiTheme="minorHAnsi" w:eastAsia="新細明體" w:hAnsiTheme="minorHAnsi" w:cstheme="minorHAnsi"/>
          <w:sz w:val="23"/>
          <w:szCs w:val="23"/>
        </w:rPr>
        <w:t>Kuo</w:t>
      </w:r>
      <w:proofErr w:type="spellEnd"/>
      <w:r w:rsidRPr="00F23F3C">
        <w:rPr>
          <w:rFonts w:asciiTheme="minorHAnsi" w:eastAsia="新細明體" w:hAnsiTheme="minorHAnsi" w:cstheme="minorHAnsi"/>
          <w:sz w:val="23"/>
          <w:szCs w:val="23"/>
        </w:rPr>
        <w:t xml:space="preserve">, </w:t>
      </w:r>
      <w:proofErr w:type="spellStart"/>
      <w:r w:rsidRPr="00F23F3C">
        <w:rPr>
          <w:rFonts w:asciiTheme="minorHAnsi" w:eastAsia="新細明體" w:hAnsiTheme="minorHAnsi" w:cstheme="minorHAnsi"/>
          <w:sz w:val="23"/>
          <w:szCs w:val="23"/>
        </w:rPr>
        <w:t>Tsu</w:t>
      </w:r>
      <w:proofErr w:type="spellEnd"/>
      <w:r w:rsidRPr="00F23F3C">
        <w:rPr>
          <w:rFonts w:asciiTheme="minorHAnsi" w:eastAsia="新細明體" w:hAnsiTheme="minorHAnsi" w:cstheme="minorHAnsi"/>
          <w:sz w:val="23"/>
          <w:szCs w:val="23"/>
        </w:rPr>
        <w:t xml:space="preserve">-Kung Lin, Chen-Jui Ho, Pei-Wen Wang, </w:t>
      </w:r>
      <w:proofErr w:type="spellStart"/>
      <w:r w:rsidRPr="00F23F3C">
        <w:rPr>
          <w:rFonts w:asciiTheme="minorHAnsi" w:eastAsia="新細明體" w:hAnsiTheme="minorHAnsi" w:cstheme="minorHAnsi"/>
          <w:sz w:val="23"/>
          <w:szCs w:val="23"/>
        </w:rPr>
        <w:t>Jiin-Haur</w:t>
      </w:r>
      <w:proofErr w:type="spellEnd"/>
      <w:r w:rsidRPr="00F23F3C">
        <w:rPr>
          <w:rFonts w:asciiTheme="minorHAnsi" w:eastAsia="新細明體" w:hAnsiTheme="minorHAnsi" w:cstheme="minorHAnsi"/>
          <w:sz w:val="23"/>
          <w:szCs w:val="23"/>
        </w:rPr>
        <w:t xml:space="preserve"> Chuang, Chia-Wei </w:t>
      </w:r>
      <w:proofErr w:type="spellStart"/>
      <w:r w:rsidRPr="00F23F3C">
        <w:rPr>
          <w:rFonts w:asciiTheme="minorHAnsi" w:eastAsia="新細明體" w:hAnsiTheme="minorHAnsi" w:cstheme="minorHAnsi"/>
          <w:sz w:val="23"/>
          <w:szCs w:val="23"/>
        </w:rPr>
        <w:t>Liou</w:t>
      </w:r>
      <w:proofErr w:type="spellEnd"/>
      <w:r w:rsidRPr="00F23F3C">
        <w:rPr>
          <w:rFonts w:asciiTheme="minorHAnsi" w:eastAsia="新細明體" w:hAnsiTheme="minorHAnsi" w:cstheme="minorHAnsi"/>
          <w:sz w:val="23"/>
          <w:szCs w:val="23"/>
        </w:rPr>
        <w:t xml:space="preserve">. Ischemic Stroke Risk Associated with Mitochondrial Haplogroup F in the Asian Population. Cells 2020 9(8):1885. (SCI, IF=4.366, Cell Biology:70/195=35.9%) </w:t>
      </w:r>
    </w:p>
    <w:p w14:paraId="4C8873EC" w14:textId="77777777" w:rsidR="00BA3AFD" w:rsidRPr="00F23F3C" w:rsidRDefault="00BA3AFD" w:rsidP="00BA3AFD">
      <w:pPr>
        <w:pStyle w:val="Default"/>
        <w:rPr>
          <w:rFonts w:asciiTheme="minorHAnsi" w:eastAsia="新細明體" w:hAnsiTheme="minorHAnsi" w:cstheme="minorHAnsi"/>
          <w:sz w:val="23"/>
          <w:szCs w:val="23"/>
        </w:rPr>
      </w:pPr>
      <w:r w:rsidRPr="00F23F3C">
        <w:rPr>
          <w:rFonts w:asciiTheme="minorHAnsi" w:eastAsia="新細明體" w:hAnsiTheme="minorHAnsi" w:cstheme="minorHAnsi"/>
          <w:sz w:val="23"/>
          <w:szCs w:val="23"/>
        </w:rPr>
        <w:t xml:space="preserve">7. Yu-Ju Huang, Jun </w:t>
      </w:r>
      <w:proofErr w:type="spellStart"/>
      <w:r w:rsidRPr="00F23F3C">
        <w:rPr>
          <w:rFonts w:asciiTheme="minorHAnsi" w:eastAsia="新細明體" w:hAnsiTheme="minorHAnsi" w:cstheme="minorHAnsi"/>
          <w:sz w:val="23"/>
          <w:szCs w:val="23"/>
        </w:rPr>
        <w:t>Jun</w:t>
      </w:r>
      <w:proofErr w:type="spellEnd"/>
      <w:r w:rsidRPr="00F23F3C">
        <w:rPr>
          <w:rFonts w:asciiTheme="minorHAnsi" w:eastAsia="新細明體" w:hAnsiTheme="minorHAnsi" w:cstheme="minorHAnsi"/>
          <w:sz w:val="23"/>
          <w:szCs w:val="23"/>
        </w:rPr>
        <w:t xml:space="preserve"> Lee, Wen-Lan Fan, Che-Wei Hsu, Nai-Wen Tsai, Cheng-Hsien Lu, Wen-Neng Chang, </w:t>
      </w:r>
      <w:r w:rsidRPr="00F23F3C">
        <w:rPr>
          <w:rFonts w:asciiTheme="minorHAnsi" w:eastAsia="新細明體" w:hAnsiTheme="minorHAnsi" w:cstheme="minorHAnsi"/>
          <w:b/>
          <w:bCs/>
          <w:sz w:val="23"/>
          <w:szCs w:val="23"/>
        </w:rPr>
        <w:t xml:space="preserve">Meng-Han Tsai*. </w:t>
      </w:r>
      <w:r w:rsidRPr="00F23F3C">
        <w:rPr>
          <w:rFonts w:asciiTheme="minorHAnsi" w:eastAsia="新細明體" w:hAnsiTheme="minorHAnsi" w:cstheme="minorHAnsi"/>
          <w:sz w:val="23"/>
          <w:szCs w:val="23"/>
        </w:rPr>
        <w:t xml:space="preserve">A CD33 frameshift variant is associated with neuromyelitis </w:t>
      </w:r>
      <w:proofErr w:type="spellStart"/>
      <w:r w:rsidRPr="00F23F3C">
        <w:rPr>
          <w:rFonts w:asciiTheme="minorHAnsi" w:eastAsia="新細明體" w:hAnsiTheme="minorHAnsi" w:cstheme="minorHAnsi"/>
          <w:sz w:val="23"/>
          <w:szCs w:val="23"/>
        </w:rPr>
        <w:t>optica</w:t>
      </w:r>
      <w:proofErr w:type="spellEnd"/>
      <w:r w:rsidRPr="00F23F3C">
        <w:rPr>
          <w:rFonts w:asciiTheme="minorHAnsi" w:eastAsia="新細明體" w:hAnsiTheme="minorHAnsi" w:cstheme="minorHAnsi"/>
          <w:sz w:val="23"/>
          <w:szCs w:val="23"/>
        </w:rPr>
        <w:t xml:space="preserve"> spectrum disorders. Biomedical Journal. 2020 </w:t>
      </w:r>
      <w:proofErr w:type="spellStart"/>
      <w:r w:rsidRPr="00F23F3C">
        <w:rPr>
          <w:rFonts w:asciiTheme="minorHAnsi" w:eastAsia="新細明體" w:hAnsiTheme="minorHAnsi" w:cstheme="minorHAnsi"/>
          <w:sz w:val="23"/>
          <w:szCs w:val="23"/>
        </w:rPr>
        <w:t>epub</w:t>
      </w:r>
      <w:proofErr w:type="spellEnd"/>
      <w:r w:rsidRPr="00F23F3C">
        <w:rPr>
          <w:rFonts w:asciiTheme="minorHAnsi" w:eastAsia="新細明體" w:hAnsiTheme="minorHAnsi" w:cstheme="minorHAnsi"/>
          <w:sz w:val="23"/>
          <w:szCs w:val="23"/>
        </w:rPr>
        <w:t xml:space="preserve"> (SCI, IF=3.697, Medicine: 55/138=39.9%) </w:t>
      </w:r>
    </w:p>
    <w:p w14:paraId="29D40EC2" w14:textId="77777777" w:rsidR="00BA3AFD" w:rsidRPr="00F23F3C" w:rsidRDefault="00BA3AFD" w:rsidP="00BA3AFD">
      <w:pPr>
        <w:pStyle w:val="Default"/>
        <w:rPr>
          <w:rFonts w:asciiTheme="minorHAnsi" w:eastAsia="新細明體" w:hAnsiTheme="minorHAnsi" w:cstheme="minorHAnsi"/>
          <w:sz w:val="23"/>
          <w:szCs w:val="23"/>
        </w:rPr>
      </w:pPr>
      <w:r w:rsidRPr="00F23F3C">
        <w:rPr>
          <w:rFonts w:asciiTheme="minorHAnsi" w:eastAsia="新細明體" w:hAnsiTheme="minorHAnsi" w:cstheme="minorHAnsi"/>
          <w:sz w:val="23"/>
          <w:szCs w:val="23"/>
        </w:rPr>
        <w:t xml:space="preserve">8. Shang-Der Chen, Hsiu-Yung Pan, </w:t>
      </w:r>
      <w:proofErr w:type="spellStart"/>
      <w:r w:rsidRPr="00F23F3C">
        <w:rPr>
          <w:rFonts w:asciiTheme="minorHAnsi" w:eastAsia="新細明體" w:hAnsiTheme="minorHAnsi" w:cstheme="minorHAnsi"/>
          <w:sz w:val="23"/>
          <w:szCs w:val="23"/>
        </w:rPr>
        <w:t>Jyun</w:t>
      </w:r>
      <w:proofErr w:type="spellEnd"/>
      <w:r w:rsidRPr="00F23F3C">
        <w:rPr>
          <w:rFonts w:asciiTheme="minorHAnsi" w:eastAsia="新細明體" w:hAnsiTheme="minorHAnsi" w:cstheme="minorHAnsi"/>
          <w:sz w:val="23"/>
          <w:szCs w:val="23"/>
        </w:rPr>
        <w:t>-Bin Huang, Xuan-Ping Liu, Jie-</w:t>
      </w:r>
      <w:proofErr w:type="spellStart"/>
      <w:r w:rsidRPr="00F23F3C">
        <w:rPr>
          <w:rFonts w:asciiTheme="minorHAnsi" w:eastAsia="新細明體" w:hAnsiTheme="minorHAnsi" w:cstheme="minorHAnsi"/>
          <w:sz w:val="23"/>
          <w:szCs w:val="23"/>
        </w:rPr>
        <w:t>Hau</w:t>
      </w:r>
      <w:proofErr w:type="spellEnd"/>
      <w:r w:rsidRPr="00F23F3C">
        <w:rPr>
          <w:rFonts w:asciiTheme="minorHAnsi" w:eastAsia="新細明體" w:hAnsiTheme="minorHAnsi" w:cstheme="minorHAnsi"/>
          <w:sz w:val="23"/>
          <w:szCs w:val="23"/>
        </w:rPr>
        <w:t xml:space="preserve"> Li, Chen-Jui Ho, </w:t>
      </w:r>
      <w:r w:rsidRPr="00F23F3C">
        <w:rPr>
          <w:rFonts w:asciiTheme="minorHAnsi" w:eastAsia="新細明體" w:hAnsiTheme="minorHAnsi" w:cstheme="minorHAnsi"/>
          <w:b/>
          <w:bCs/>
          <w:sz w:val="23"/>
          <w:szCs w:val="23"/>
        </w:rPr>
        <w:t>Meng-Han Tsai</w:t>
      </w:r>
      <w:r w:rsidRPr="00F23F3C">
        <w:rPr>
          <w:rFonts w:asciiTheme="minorHAnsi" w:eastAsia="新細明體" w:hAnsiTheme="minorHAnsi" w:cstheme="minorHAnsi"/>
          <w:sz w:val="23"/>
          <w:szCs w:val="23"/>
        </w:rPr>
        <w:t xml:space="preserve">, </w:t>
      </w:r>
      <w:proofErr w:type="spellStart"/>
      <w:r w:rsidRPr="00F23F3C">
        <w:rPr>
          <w:rFonts w:asciiTheme="minorHAnsi" w:eastAsia="新細明體" w:hAnsiTheme="minorHAnsi" w:cstheme="minorHAnsi"/>
          <w:sz w:val="23"/>
          <w:szCs w:val="23"/>
        </w:rPr>
        <w:t>Jenq</w:t>
      </w:r>
      <w:proofErr w:type="spellEnd"/>
      <w:r w:rsidRPr="00F23F3C">
        <w:rPr>
          <w:rFonts w:asciiTheme="minorHAnsi" w:eastAsia="新細明體" w:hAnsiTheme="minorHAnsi" w:cstheme="minorHAnsi"/>
          <w:sz w:val="23"/>
          <w:szCs w:val="23"/>
        </w:rPr>
        <w:t xml:space="preserve">-Lin Yang, Shu-Fang Chen, Nai-Ching Chen, Yao-Chung Chuang. Circulating MicroRNAs from Serum Exosomes May Serve as a Putative Biomarker in the Diagnosis and Treatment of Patients with Focal Cortical Dysplasia. Cells 2020 9(8):1867. (SCI, IF=4.366, Cell Biology:70/195=35.9%) </w:t>
      </w:r>
    </w:p>
    <w:p w14:paraId="47470324" w14:textId="77777777" w:rsidR="00BA3AFD" w:rsidRPr="00F23F3C" w:rsidRDefault="00BA3AFD" w:rsidP="00BA3AFD">
      <w:pPr>
        <w:pStyle w:val="Default"/>
        <w:rPr>
          <w:rFonts w:asciiTheme="minorHAnsi" w:eastAsia="新細明體" w:hAnsiTheme="minorHAnsi" w:cstheme="minorHAnsi"/>
          <w:sz w:val="23"/>
          <w:szCs w:val="23"/>
        </w:rPr>
      </w:pPr>
      <w:r w:rsidRPr="00F23F3C">
        <w:rPr>
          <w:rFonts w:asciiTheme="minorHAnsi" w:eastAsia="新細明體" w:hAnsiTheme="minorHAnsi" w:cstheme="minorHAnsi"/>
          <w:sz w:val="23"/>
          <w:szCs w:val="23"/>
        </w:rPr>
        <w:t xml:space="preserve">9. Chen-Jui Ho, </w:t>
      </w:r>
      <w:proofErr w:type="spellStart"/>
      <w:r w:rsidRPr="00F23F3C">
        <w:rPr>
          <w:rFonts w:asciiTheme="minorHAnsi" w:eastAsia="新細明體" w:hAnsiTheme="minorHAnsi" w:cstheme="minorHAnsi"/>
          <w:sz w:val="23"/>
          <w:szCs w:val="23"/>
        </w:rPr>
        <w:t>Chih</w:t>
      </w:r>
      <w:proofErr w:type="spellEnd"/>
      <w:r w:rsidRPr="00F23F3C">
        <w:rPr>
          <w:rFonts w:asciiTheme="minorHAnsi" w:eastAsia="新細明體" w:hAnsiTheme="minorHAnsi" w:cstheme="minorHAnsi"/>
          <w:sz w:val="23"/>
          <w:szCs w:val="23"/>
        </w:rPr>
        <w:t xml:space="preserve">-Hsiang Lin, Yan-Ting Lu, Fu-Yuan Shih, Che-Wei Hsu, Wan-Chen Tsai, </w:t>
      </w:r>
      <w:r w:rsidRPr="00F23F3C">
        <w:rPr>
          <w:rFonts w:asciiTheme="minorHAnsi" w:eastAsia="新細明體" w:hAnsiTheme="minorHAnsi" w:cstheme="minorHAnsi"/>
          <w:b/>
          <w:bCs/>
          <w:sz w:val="23"/>
          <w:szCs w:val="23"/>
        </w:rPr>
        <w:t>Meng-Han Tsai</w:t>
      </w:r>
      <w:r w:rsidRPr="00F23F3C">
        <w:rPr>
          <w:rFonts w:asciiTheme="minorHAnsi" w:eastAsia="新細明體" w:hAnsiTheme="minorHAnsi" w:cstheme="minorHAnsi"/>
          <w:sz w:val="23"/>
          <w:szCs w:val="23"/>
        </w:rPr>
        <w:t xml:space="preserve">*. </w:t>
      </w:r>
      <w:proofErr w:type="spellStart"/>
      <w:r w:rsidRPr="00F23F3C">
        <w:rPr>
          <w:rFonts w:asciiTheme="minorHAnsi" w:eastAsia="新細明體" w:hAnsiTheme="minorHAnsi" w:cstheme="minorHAnsi"/>
          <w:sz w:val="23"/>
          <w:szCs w:val="23"/>
        </w:rPr>
        <w:t>Perampanel</w:t>
      </w:r>
      <w:proofErr w:type="spellEnd"/>
      <w:r w:rsidRPr="00F23F3C">
        <w:rPr>
          <w:rFonts w:asciiTheme="minorHAnsi" w:eastAsia="新細明體" w:hAnsiTheme="minorHAnsi" w:cstheme="minorHAnsi"/>
          <w:sz w:val="23"/>
          <w:szCs w:val="23"/>
        </w:rPr>
        <w:t xml:space="preserve"> treatment for refractory status epilepticus in a neurological intensive care unit. Neurocritical Care 31(1):24-29. (SCI, Impact Factor: 2.72, Clinical Neurology: 97/204=47.5%) </w:t>
      </w:r>
    </w:p>
    <w:p w14:paraId="0A504DAE" w14:textId="77777777" w:rsidR="00BA3AFD" w:rsidRPr="00F23F3C" w:rsidRDefault="00BA3AFD" w:rsidP="00BA3AFD">
      <w:pPr>
        <w:pStyle w:val="Default"/>
        <w:rPr>
          <w:rFonts w:asciiTheme="minorHAnsi" w:eastAsia="新細明體" w:hAnsiTheme="minorHAnsi" w:cstheme="minorHAnsi"/>
          <w:sz w:val="23"/>
          <w:szCs w:val="23"/>
        </w:rPr>
      </w:pPr>
      <w:r w:rsidRPr="00F23F3C">
        <w:rPr>
          <w:rFonts w:asciiTheme="minorHAnsi" w:eastAsia="新細明體" w:hAnsiTheme="minorHAnsi" w:cstheme="minorHAnsi"/>
          <w:sz w:val="23"/>
          <w:szCs w:val="23"/>
        </w:rPr>
        <w:t xml:space="preserve">10. </w:t>
      </w:r>
      <w:proofErr w:type="spellStart"/>
      <w:r w:rsidRPr="00F23F3C">
        <w:rPr>
          <w:rFonts w:asciiTheme="minorHAnsi" w:eastAsia="新細明體" w:hAnsiTheme="minorHAnsi" w:cstheme="minorHAnsi"/>
          <w:sz w:val="23"/>
          <w:szCs w:val="23"/>
        </w:rPr>
        <w:t>Chih</w:t>
      </w:r>
      <w:proofErr w:type="spellEnd"/>
      <w:r w:rsidRPr="00F23F3C">
        <w:rPr>
          <w:rFonts w:asciiTheme="minorHAnsi" w:eastAsia="新細明體" w:hAnsiTheme="minorHAnsi" w:cstheme="minorHAnsi"/>
          <w:sz w:val="23"/>
          <w:szCs w:val="23"/>
        </w:rPr>
        <w:t xml:space="preserve">-Hsiang Lin, Chen-Jui Ho, Yan-Ting Lu, Fu-Yuan Shih, Yao-Chung Chuang, </w:t>
      </w:r>
      <w:r w:rsidRPr="00F23F3C">
        <w:rPr>
          <w:rFonts w:asciiTheme="minorHAnsi" w:eastAsia="新細明體" w:hAnsiTheme="minorHAnsi" w:cstheme="minorHAnsi"/>
          <w:b/>
          <w:bCs/>
          <w:sz w:val="23"/>
          <w:szCs w:val="23"/>
        </w:rPr>
        <w:t>Meng-Han Tsai*</w:t>
      </w:r>
      <w:r w:rsidRPr="00F23F3C">
        <w:rPr>
          <w:rFonts w:asciiTheme="minorHAnsi" w:eastAsia="新細明體" w:hAnsiTheme="minorHAnsi" w:cstheme="minorHAnsi"/>
          <w:sz w:val="23"/>
          <w:szCs w:val="23"/>
        </w:rPr>
        <w:t xml:space="preserve">. Predicting the Functional Outcome of Adult Patients with Status Epilepticus. </w:t>
      </w:r>
      <w:r w:rsidRPr="00F23F3C">
        <w:rPr>
          <w:rFonts w:asciiTheme="minorHAnsi" w:eastAsia="新細明體" w:hAnsiTheme="minorHAnsi" w:cstheme="minorHAnsi"/>
          <w:sz w:val="23"/>
          <w:szCs w:val="23"/>
        </w:rPr>
        <w:lastRenderedPageBreak/>
        <w:t xml:space="preserve">Journal of Clinical Medicine 8(7):992. (SCI, Impact Factor: 3.303, Medicine: 36/165=21.8%) </w:t>
      </w:r>
    </w:p>
    <w:p w14:paraId="45C0B845" w14:textId="77777777" w:rsidR="00BA3AFD" w:rsidRPr="00F23F3C" w:rsidRDefault="00BA3AFD" w:rsidP="00BA3AFD">
      <w:pPr>
        <w:pStyle w:val="Default"/>
        <w:rPr>
          <w:rFonts w:asciiTheme="minorHAnsi" w:eastAsia="新細明體" w:hAnsiTheme="minorHAnsi" w:cstheme="minorHAnsi"/>
          <w:sz w:val="23"/>
          <w:szCs w:val="23"/>
        </w:rPr>
      </w:pPr>
      <w:r w:rsidRPr="00F23F3C">
        <w:rPr>
          <w:rFonts w:asciiTheme="minorHAnsi" w:eastAsia="新細明體" w:hAnsiTheme="minorHAnsi" w:cstheme="minorHAnsi"/>
          <w:sz w:val="23"/>
          <w:szCs w:val="23"/>
        </w:rPr>
        <w:t xml:space="preserve">11. Chang-Chun Wu, </w:t>
      </w:r>
      <w:r w:rsidRPr="00F23F3C">
        <w:rPr>
          <w:rFonts w:asciiTheme="minorHAnsi" w:eastAsia="新細明體" w:hAnsiTheme="minorHAnsi" w:cstheme="minorHAnsi"/>
          <w:b/>
          <w:bCs/>
          <w:sz w:val="23"/>
          <w:szCs w:val="23"/>
        </w:rPr>
        <w:t>Meng-Han Tsai*</w:t>
      </w:r>
      <w:r w:rsidRPr="00F23F3C">
        <w:rPr>
          <w:rFonts w:asciiTheme="minorHAnsi" w:eastAsia="新細明體" w:hAnsiTheme="minorHAnsi" w:cstheme="minorHAnsi"/>
          <w:sz w:val="23"/>
          <w:szCs w:val="23"/>
        </w:rPr>
        <w:t>, Yen-Ju Chu, Wen-Chin Weng, Pi-</w:t>
      </w:r>
      <w:proofErr w:type="spellStart"/>
      <w:r w:rsidRPr="00F23F3C">
        <w:rPr>
          <w:rFonts w:asciiTheme="minorHAnsi" w:eastAsia="新細明體" w:hAnsiTheme="minorHAnsi" w:cstheme="minorHAnsi"/>
          <w:sz w:val="23"/>
          <w:szCs w:val="23"/>
        </w:rPr>
        <w:t>Chuan</w:t>
      </w:r>
      <w:proofErr w:type="spellEnd"/>
      <w:r w:rsidRPr="00F23F3C">
        <w:rPr>
          <w:rFonts w:asciiTheme="minorHAnsi" w:eastAsia="新細明體" w:hAnsiTheme="minorHAnsi" w:cstheme="minorHAnsi"/>
          <w:sz w:val="23"/>
          <w:szCs w:val="23"/>
        </w:rPr>
        <w:t xml:space="preserve"> Fan, Wang-Tso Lee*. The role of targeted gene panel in pediatric drug-resistant epilepsy. Epilepsy &amp; Behavior 2020 16:107003 (SCI, Impact Factor: 2.508, </w:t>
      </w:r>
      <w:proofErr w:type="spellStart"/>
      <w:r w:rsidRPr="00F23F3C">
        <w:rPr>
          <w:rFonts w:asciiTheme="minorHAnsi" w:eastAsia="新細明體" w:hAnsiTheme="minorHAnsi" w:cstheme="minorHAnsi"/>
          <w:sz w:val="23"/>
          <w:szCs w:val="23"/>
        </w:rPr>
        <w:t>Behaviour</w:t>
      </w:r>
      <w:proofErr w:type="spellEnd"/>
      <w:r w:rsidRPr="00F23F3C">
        <w:rPr>
          <w:rFonts w:asciiTheme="minorHAnsi" w:eastAsia="新細明體" w:hAnsiTheme="minorHAnsi" w:cstheme="minorHAnsi"/>
          <w:sz w:val="23"/>
          <w:szCs w:val="23"/>
        </w:rPr>
        <w:t xml:space="preserve"> Science: 24/52=46.1%) </w:t>
      </w:r>
    </w:p>
    <w:p w14:paraId="0D6A016A" w14:textId="77777777" w:rsidR="00BA3AFD" w:rsidRPr="00F23F3C" w:rsidRDefault="00BA3AFD" w:rsidP="00BA3AFD">
      <w:pPr>
        <w:pStyle w:val="Default"/>
        <w:rPr>
          <w:rFonts w:asciiTheme="minorHAnsi" w:eastAsia="新細明體" w:hAnsiTheme="minorHAnsi" w:cstheme="minorHAnsi"/>
          <w:sz w:val="23"/>
          <w:szCs w:val="23"/>
        </w:rPr>
      </w:pPr>
      <w:r w:rsidRPr="00F23F3C">
        <w:rPr>
          <w:rFonts w:asciiTheme="minorHAnsi" w:eastAsia="新細明體" w:hAnsiTheme="minorHAnsi" w:cstheme="minorHAnsi"/>
          <w:sz w:val="23"/>
          <w:szCs w:val="23"/>
        </w:rPr>
        <w:t xml:space="preserve">12. Jun-Jun Lee, </w:t>
      </w:r>
      <w:r w:rsidRPr="00F23F3C">
        <w:rPr>
          <w:rFonts w:asciiTheme="minorHAnsi" w:eastAsia="新細明體" w:hAnsiTheme="minorHAnsi" w:cstheme="minorHAnsi"/>
          <w:b/>
          <w:bCs/>
          <w:sz w:val="23"/>
          <w:szCs w:val="23"/>
        </w:rPr>
        <w:t>Meng-Han Tsai</w:t>
      </w:r>
      <w:r w:rsidRPr="00F23F3C">
        <w:rPr>
          <w:rFonts w:asciiTheme="minorHAnsi" w:eastAsia="新細明體" w:hAnsiTheme="minorHAnsi" w:cstheme="minorHAnsi"/>
          <w:sz w:val="23"/>
          <w:szCs w:val="23"/>
        </w:rPr>
        <w:t xml:space="preserve">, Chia-Yi Lien, Yu-Ju Huang, Wen-Neng Chang*. Intra-family phenotype variations in familial neuromyelitis </w:t>
      </w:r>
      <w:proofErr w:type="spellStart"/>
      <w:r w:rsidRPr="00F23F3C">
        <w:rPr>
          <w:rFonts w:asciiTheme="minorHAnsi" w:eastAsia="新細明體" w:hAnsiTheme="minorHAnsi" w:cstheme="minorHAnsi"/>
          <w:sz w:val="23"/>
          <w:szCs w:val="23"/>
        </w:rPr>
        <w:t>optica</w:t>
      </w:r>
      <w:proofErr w:type="spellEnd"/>
      <w:r w:rsidRPr="00F23F3C">
        <w:rPr>
          <w:rFonts w:asciiTheme="minorHAnsi" w:eastAsia="新細明體" w:hAnsiTheme="minorHAnsi" w:cstheme="minorHAnsi"/>
          <w:sz w:val="23"/>
          <w:szCs w:val="23"/>
        </w:rPr>
        <w:t xml:space="preserve"> spectrum </w:t>
      </w:r>
      <w:proofErr w:type="spellStart"/>
      <w:r w:rsidRPr="00F23F3C">
        <w:rPr>
          <w:rFonts w:asciiTheme="minorHAnsi" w:eastAsia="新細明體" w:hAnsiTheme="minorHAnsi" w:cstheme="minorHAnsi"/>
          <w:sz w:val="23"/>
          <w:szCs w:val="23"/>
        </w:rPr>
        <w:t>disoders</w:t>
      </w:r>
      <w:proofErr w:type="spellEnd"/>
      <w:r w:rsidRPr="00F23F3C">
        <w:rPr>
          <w:rFonts w:asciiTheme="minorHAnsi" w:eastAsia="新細明體" w:hAnsiTheme="minorHAnsi" w:cstheme="minorHAnsi"/>
          <w:sz w:val="23"/>
          <w:szCs w:val="23"/>
        </w:rPr>
        <w:t xml:space="preserve">. Multiple Sclerosis and Related Disorders. May 2019 30:57-62. (SCI, Impact factor: 2.889, Clinical Neurology: 92/204=44.6%) </w:t>
      </w:r>
    </w:p>
    <w:p w14:paraId="4C9095B1" w14:textId="36C50AE3" w:rsidR="00BA3AFD" w:rsidRPr="00F23F3C" w:rsidRDefault="00BA3AFD" w:rsidP="00BA3AFD">
      <w:pPr>
        <w:rPr>
          <w:rFonts w:cstheme="minorHAnsi"/>
          <w:b/>
        </w:rPr>
      </w:pPr>
      <w:r w:rsidRPr="00F23F3C">
        <w:rPr>
          <w:rFonts w:eastAsia="新細明體" w:cstheme="minorHAnsi"/>
          <w:sz w:val="23"/>
          <w:szCs w:val="23"/>
        </w:rPr>
        <w:t>13. Tzu-</w:t>
      </w:r>
      <w:proofErr w:type="spellStart"/>
      <w:r w:rsidRPr="00F23F3C">
        <w:rPr>
          <w:rFonts w:eastAsia="新細明體" w:cstheme="minorHAnsi"/>
          <w:sz w:val="23"/>
          <w:szCs w:val="23"/>
        </w:rPr>
        <w:t>Jou</w:t>
      </w:r>
      <w:proofErr w:type="spellEnd"/>
      <w:r w:rsidRPr="00F23F3C">
        <w:rPr>
          <w:rFonts w:eastAsia="新細明體" w:cstheme="minorHAnsi"/>
          <w:sz w:val="23"/>
          <w:szCs w:val="23"/>
        </w:rPr>
        <w:t xml:space="preserve"> Wang, Kai-Shen Hsieh, Jui-Pin Lai, </w:t>
      </w:r>
      <w:r w:rsidRPr="00F23F3C">
        <w:rPr>
          <w:rFonts w:eastAsia="新細明體" w:cstheme="minorHAnsi"/>
          <w:b/>
          <w:bCs/>
          <w:sz w:val="23"/>
          <w:szCs w:val="23"/>
        </w:rPr>
        <w:t>Meng-Han Tsai</w:t>
      </w:r>
      <w:r w:rsidRPr="00F23F3C">
        <w:rPr>
          <w:rFonts w:eastAsia="新細明體" w:cstheme="minorHAnsi"/>
          <w:sz w:val="23"/>
          <w:szCs w:val="23"/>
        </w:rPr>
        <w:t>, Yi-</w:t>
      </w:r>
      <w:proofErr w:type="spellStart"/>
      <w:r w:rsidRPr="00F23F3C">
        <w:rPr>
          <w:rFonts w:eastAsia="新細明體" w:cstheme="minorHAnsi"/>
          <w:sz w:val="23"/>
          <w:szCs w:val="23"/>
        </w:rPr>
        <w:t>Chih</w:t>
      </w:r>
      <w:proofErr w:type="spellEnd"/>
      <w:r w:rsidRPr="00F23F3C">
        <w:rPr>
          <w:rFonts w:eastAsia="新細明體" w:cstheme="minorHAnsi"/>
          <w:sz w:val="23"/>
          <w:szCs w:val="23"/>
        </w:rPr>
        <w:t xml:space="preserve"> Liang, Yen-</w:t>
      </w:r>
      <w:proofErr w:type="spellStart"/>
      <w:r w:rsidRPr="00F23F3C">
        <w:rPr>
          <w:rFonts w:eastAsia="新細明體" w:cstheme="minorHAnsi"/>
          <w:sz w:val="23"/>
          <w:szCs w:val="23"/>
        </w:rPr>
        <w:t>Hsun</w:t>
      </w:r>
      <w:proofErr w:type="spellEnd"/>
      <w:r w:rsidRPr="00F23F3C">
        <w:rPr>
          <w:rFonts w:eastAsia="新細明體" w:cstheme="minorHAnsi"/>
          <w:sz w:val="23"/>
          <w:szCs w:val="23"/>
        </w:rPr>
        <w:t xml:space="preserve"> Chang. Novel mutations of IRF6 gene in Taiwanese Van der </w:t>
      </w:r>
      <w:proofErr w:type="spellStart"/>
      <w:r w:rsidRPr="00F23F3C">
        <w:rPr>
          <w:rFonts w:eastAsia="新細明體" w:cstheme="minorHAnsi"/>
          <w:sz w:val="23"/>
          <w:szCs w:val="23"/>
        </w:rPr>
        <w:t>Woude</w:t>
      </w:r>
      <w:proofErr w:type="spellEnd"/>
      <w:r w:rsidRPr="00F23F3C">
        <w:rPr>
          <w:rFonts w:eastAsia="新細明體" w:cstheme="minorHAnsi"/>
          <w:sz w:val="23"/>
          <w:szCs w:val="23"/>
        </w:rPr>
        <w:t xml:space="preserve"> syndrome patients. Pediatrics &amp; Neonatology 60 (2), 218-220. (SCI, Impact Factor: 1.773, Pediatrics:63/128=49.2%)</w:t>
      </w:r>
    </w:p>
    <w:p w14:paraId="0567A03A" w14:textId="59C39441" w:rsidR="006C1192" w:rsidRPr="00F23F3C" w:rsidRDefault="006C1192" w:rsidP="002629F9">
      <w:pPr>
        <w:spacing w:beforeLines="50" w:before="180"/>
        <w:ind w:right="-60"/>
        <w:outlineLvl w:val="0"/>
        <w:rPr>
          <w:rFonts w:eastAsia="新細明體" w:cstheme="minorHAnsi"/>
          <w:szCs w:val="24"/>
        </w:rPr>
      </w:pPr>
    </w:p>
    <w:sectPr w:rsidR="006C1192" w:rsidRPr="00F23F3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4442" w14:textId="77777777" w:rsidR="003C0266" w:rsidRDefault="003C0266" w:rsidP="005403D8">
      <w:r>
        <w:separator/>
      </w:r>
    </w:p>
  </w:endnote>
  <w:endnote w:type="continuationSeparator" w:id="0">
    <w:p w14:paraId="0E9D4472" w14:textId="77777777" w:rsidR="003C0266" w:rsidRDefault="003C0266" w:rsidP="0054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3ADB" w14:textId="77777777" w:rsidR="003C0266" w:rsidRDefault="003C0266" w:rsidP="005403D8">
      <w:r>
        <w:separator/>
      </w:r>
    </w:p>
  </w:footnote>
  <w:footnote w:type="continuationSeparator" w:id="0">
    <w:p w14:paraId="66D1A7DD" w14:textId="77777777" w:rsidR="003C0266" w:rsidRDefault="003C0266" w:rsidP="00540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Dc0ATJMDcwsjZR0lIJTi4sz8/NACixqAbyy5y4sAAAA"/>
  </w:docVars>
  <w:rsids>
    <w:rsidRoot w:val="00CA6740"/>
    <w:rsid w:val="000333D6"/>
    <w:rsid w:val="000A508D"/>
    <w:rsid w:val="001348FC"/>
    <w:rsid w:val="0016471A"/>
    <w:rsid w:val="002629F9"/>
    <w:rsid w:val="00265810"/>
    <w:rsid w:val="002C3038"/>
    <w:rsid w:val="00300300"/>
    <w:rsid w:val="0036253C"/>
    <w:rsid w:val="003813FB"/>
    <w:rsid w:val="003A627F"/>
    <w:rsid w:val="003C0266"/>
    <w:rsid w:val="003D0D2A"/>
    <w:rsid w:val="00410201"/>
    <w:rsid w:val="004112BD"/>
    <w:rsid w:val="00461164"/>
    <w:rsid w:val="00497284"/>
    <w:rsid w:val="005403D8"/>
    <w:rsid w:val="006464DA"/>
    <w:rsid w:val="0066695C"/>
    <w:rsid w:val="006C1192"/>
    <w:rsid w:val="006F3AEB"/>
    <w:rsid w:val="00702C63"/>
    <w:rsid w:val="00715378"/>
    <w:rsid w:val="00717C0F"/>
    <w:rsid w:val="0072045A"/>
    <w:rsid w:val="008923B1"/>
    <w:rsid w:val="008C72A4"/>
    <w:rsid w:val="009143AE"/>
    <w:rsid w:val="00964E9B"/>
    <w:rsid w:val="00980025"/>
    <w:rsid w:val="00AA4A47"/>
    <w:rsid w:val="00B163F7"/>
    <w:rsid w:val="00BA3AFD"/>
    <w:rsid w:val="00C70703"/>
    <w:rsid w:val="00C745A8"/>
    <w:rsid w:val="00C81269"/>
    <w:rsid w:val="00CA6740"/>
    <w:rsid w:val="00D7586C"/>
    <w:rsid w:val="00D938F7"/>
    <w:rsid w:val="00DE4B16"/>
    <w:rsid w:val="00EA36B1"/>
    <w:rsid w:val="00EE46D9"/>
    <w:rsid w:val="00F1097E"/>
    <w:rsid w:val="00F23F3C"/>
    <w:rsid w:val="00F9544A"/>
    <w:rsid w:val="00FA67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7D854"/>
  <w15:chartTrackingRefBased/>
  <w15:docId w15:val="{84435A22-6C8B-4719-8DD9-71A7BA25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740"/>
    <w:rPr>
      <w:color w:val="0563C1" w:themeColor="hyperlink"/>
      <w:u w:val="single"/>
    </w:rPr>
  </w:style>
  <w:style w:type="paragraph" w:styleId="Header">
    <w:name w:val="header"/>
    <w:basedOn w:val="Normal"/>
    <w:link w:val="HeaderChar"/>
    <w:uiPriority w:val="99"/>
    <w:unhideWhenUsed/>
    <w:rsid w:val="005403D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403D8"/>
    <w:rPr>
      <w:sz w:val="20"/>
      <w:szCs w:val="20"/>
    </w:rPr>
  </w:style>
  <w:style w:type="paragraph" w:styleId="Footer">
    <w:name w:val="footer"/>
    <w:basedOn w:val="Normal"/>
    <w:link w:val="FooterChar"/>
    <w:uiPriority w:val="99"/>
    <w:unhideWhenUsed/>
    <w:rsid w:val="005403D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403D8"/>
    <w:rPr>
      <w:sz w:val="20"/>
      <w:szCs w:val="20"/>
    </w:rPr>
  </w:style>
  <w:style w:type="character" w:styleId="UnresolvedMention">
    <w:name w:val="Unresolved Mention"/>
    <w:basedOn w:val="DefaultParagraphFont"/>
    <w:uiPriority w:val="99"/>
    <w:semiHidden/>
    <w:unhideWhenUsed/>
    <w:rsid w:val="00BA3AFD"/>
    <w:rPr>
      <w:color w:val="605E5C"/>
      <w:shd w:val="clear" w:color="auto" w:fill="E1DFDD"/>
    </w:rPr>
  </w:style>
  <w:style w:type="paragraph" w:styleId="NormalWeb">
    <w:name w:val="Normal (Web)"/>
    <w:basedOn w:val="Normal"/>
    <w:uiPriority w:val="99"/>
    <w:semiHidden/>
    <w:unhideWhenUsed/>
    <w:rsid w:val="00BA3AFD"/>
    <w:pPr>
      <w:widowControl/>
      <w:spacing w:before="100" w:beforeAutospacing="1" w:after="100" w:afterAutospacing="1"/>
    </w:pPr>
    <w:rPr>
      <w:rFonts w:ascii="Times New Roman" w:eastAsia="Times New Roman" w:hAnsi="Times New Roman" w:cs="Times New Roman"/>
      <w:kern w:val="0"/>
      <w:szCs w:val="24"/>
    </w:rPr>
  </w:style>
  <w:style w:type="paragraph" w:customStyle="1" w:styleId="Default">
    <w:name w:val="Default"/>
    <w:rsid w:val="00BA3AFD"/>
    <w:pPr>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098666">
      <w:bodyDiv w:val="1"/>
      <w:marLeft w:val="0"/>
      <w:marRight w:val="0"/>
      <w:marTop w:val="0"/>
      <w:marBottom w:val="0"/>
      <w:divBdr>
        <w:top w:val="none" w:sz="0" w:space="0" w:color="auto"/>
        <w:left w:val="none" w:sz="0" w:space="0" w:color="auto"/>
        <w:bottom w:val="none" w:sz="0" w:space="0" w:color="auto"/>
        <w:right w:val="none" w:sz="0" w:space="0" w:color="auto"/>
      </w:divBdr>
    </w:div>
    <w:div w:id="135118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nghan@cgmh.org.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Meng-Han 蔡孟翰 Tsai</cp:lastModifiedBy>
  <cp:revision>13</cp:revision>
  <dcterms:created xsi:type="dcterms:W3CDTF">2020-09-22T02:27:00Z</dcterms:created>
  <dcterms:modified xsi:type="dcterms:W3CDTF">2023-03-29T07:30:00Z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5d939b36a42f81483fa875d2c60b5c16e3b0461f1d347b22cd6ed25f690687f5</vt:lpwstr>
  </property>
</Properties>
</file>