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D0" w:rsidRPr="00373A14" w:rsidRDefault="00F84201" w:rsidP="00373A14">
      <w:pPr>
        <w:pStyle w:val="2"/>
        <w:tabs>
          <w:tab w:val="center" w:pos="3955"/>
        </w:tabs>
        <w:spacing w:after="120"/>
        <w:ind w:left="0" w:right="397"/>
        <w:rPr>
          <w:rFonts w:ascii="Times New Roman"/>
          <w:sz w:val="24"/>
          <w:u w:val="none"/>
        </w:rPr>
      </w:pPr>
      <w:r>
        <w:rPr>
          <w:rFonts w:ascii="Times New Roman"/>
          <w:noProof/>
          <w:sz w:val="24"/>
          <w:u w:val="none"/>
        </w:rPr>
        <w:pict>
          <v:shapetype id="_x0000_t202" coordsize="21600,21600" o:spt="202" path="m,l,21600r21600,l21600,xe">
            <v:stroke joinstyle="miter"/>
            <v:path gradientshapeok="t" o:connecttype="rect"/>
          </v:shapetype>
          <v:shape id="_x0000_s1026" type="#_x0000_t202" style="position:absolute;left:0;text-align:left;margin-left:474.5pt;margin-top:-18pt;width:65pt;height:24.45pt;z-index:251660288" filled="f" stroked="f">
            <v:textbox style="mso-next-textbox:#_x0000_s1026">
              <w:txbxContent>
                <w:p w:rsidR="009769D0" w:rsidRPr="006A64D0" w:rsidRDefault="009769D0" w:rsidP="006A64D0"/>
              </w:txbxContent>
            </v:textbox>
          </v:shape>
        </w:pict>
      </w:r>
      <w:r w:rsidR="009769D0" w:rsidRPr="00373A14">
        <w:rPr>
          <w:rFonts w:ascii="Times New Roman"/>
          <w:sz w:val="24"/>
          <w:u w:val="none"/>
        </w:rPr>
        <w:t>Curriculum Vitae</w:t>
      </w:r>
    </w:p>
    <w:p w:rsidR="009769D0" w:rsidRPr="00B118CC" w:rsidRDefault="009769D0" w:rsidP="00B118CC">
      <w:pPr>
        <w:ind w:left="260" w:right="372"/>
        <w:rPr>
          <w:rFonts w:ascii="Times New Roman"/>
          <w:b/>
          <w:sz w:val="24"/>
        </w:rPr>
      </w:pPr>
      <w:r w:rsidRPr="00B118CC">
        <w:rPr>
          <w:rFonts w:ascii="Times New Roman"/>
          <w:b/>
          <w:sz w:val="24"/>
        </w:rPr>
        <w:t>Name</w:t>
      </w:r>
      <w:r w:rsidRPr="00B118CC">
        <w:rPr>
          <w:rFonts w:ascii="Times New Roman"/>
          <w:b/>
          <w:sz w:val="24"/>
        </w:rPr>
        <w:t>：</w:t>
      </w:r>
      <w:r w:rsidRPr="00B118CC">
        <w:rPr>
          <w:rFonts w:ascii="Times New Roman"/>
          <w:b/>
          <w:sz w:val="24"/>
        </w:rPr>
        <w:t xml:space="preserve">Yung-Che Chen / </w:t>
      </w:r>
      <w:r w:rsidRPr="00B118CC">
        <w:rPr>
          <w:rFonts w:ascii="Times New Roman"/>
          <w:b/>
          <w:sz w:val="24"/>
        </w:rPr>
        <w:t>陳永哲</w:t>
      </w:r>
    </w:p>
    <w:p w:rsidR="009769D0" w:rsidRPr="00B118CC" w:rsidRDefault="009769D0" w:rsidP="00B118CC">
      <w:pPr>
        <w:ind w:left="261" w:right="374"/>
        <w:rPr>
          <w:rFonts w:ascii="Times New Roman"/>
          <w:sz w:val="24"/>
        </w:rPr>
      </w:pPr>
      <w:r w:rsidRPr="00B118CC">
        <w:rPr>
          <w:rFonts w:ascii="Times New Roman"/>
          <w:b/>
          <w:sz w:val="24"/>
        </w:rPr>
        <w:t>Sex</w:t>
      </w:r>
      <w:r w:rsidRPr="00B118CC">
        <w:rPr>
          <w:rFonts w:ascii="Times New Roman"/>
          <w:b/>
          <w:sz w:val="24"/>
        </w:rPr>
        <w:t>：</w:t>
      </w:r>
      <w:r w:rsidRPr="00B118CC">
        <w:rPr>
          <w:rFonts w:ascii="Times New Roman"/>
          <w:sz w:val="24"/>
        </w:rPr>
        <w:t>男性</w:t>
      </w:r>
    </w:p>
    <w:p w:rsidR="009769D0" w:rsidRPr="00B118CC" w:rsidRDefault="009769D0" w:rsidP="00B118CC">
      <w:pPr>
        <w:ind w:left="261" w:right="374"/>
        <w:rPr>
          <w:rFonts w:ascii="Times New Roman"/>
          <w:sz w:val="24"/>
        </w:rPr>
      </w:pPr>
      <w:r w:rsidRPr="00B118CC">
        <w:rPr>
          <w:rFonts w:ascii="Times New Roman"/>
          <w:b/>
          <w:sz w:val="24"/>
        </w:rPr>
        <w:t>Birth Date</w:t>
      </w:r>
      <w:r w:rsidRPr="00B118CC">
        <w:rPr>
          <w:rFonts w:ascii="Times New Roman"/>
          <w:b/>
          <w:sz w:val="24"/>
        </w:rPr>
        <w:t>：</w:t>
      </w:r>
      <w:r w:rsidRPr="00B118CC">
        <w:rPr>
          <w:rFonts w:ascii="Times New Roman"/>
          <w:sz w:val="24"/>
        </w:rPr>
        <w:t>1970/08/13</w:t>
      </w:r>
    </w:p>
    <w:p w:rsidR="009769D0" w:rsidRPr="00B118CC" w:rsidRDefault="009769D0" w:rsidP="00B118CC">
      <w:pPr>
        <w:ind w:left="261" w:right="374"/>
        <w:rPr>
          <w:rFonts w:ascii="Times New Roman"/>
          <w:sz w:val="24"/>
        </w:rPr>
      </w:pPr>
      <w:r w:rsidRPr="00B118CC">
        <w:rPr>
          <w:rFonts w:ascii="Times New Roman"/>
          <w:b/>
          <w:sz w:val="24"/>
        </w:rPr>
        <w:t>Birth Place</w:t>
      </w:r>
      <w:r w:rsidRPr="00B118CC">
        <w:rPr>
          <w:rFonts w:ascii="Times New Roman"/>
          <w:b/>
          <w:sz w:val="24"/>
        </w:rPr>
        <w:t>：</w:t>
      </w:r>
      <w:r w:rsidRPr="00B118CC">
        <w:rPr>
          <w:rFonts w:ascii="Times New Roman"/>
          <w:sz w:val="24"/>
        </w:rPr>
        <w:t>高雄市</w:t>
      </w:r>
    </w:p>
    <w:p w:rsidR="009769D0" w:rsidRPr="00B118CC" w:rsidRDefault="009769D0" w:rsidP="00B118CC">
      <w:pPr>
        <w:ind w:left="261" w:right="374"/>
        <w:rPr>
          <w:rFonts w:ascii="Times New Roman"/>
          <w:sz w:val="24"/>
        </w:rPr>
      </w:pPr>
      <w:r w:rsidRPr="00B118CC">
        <w:rPr>
          <w:rFonts w:ascii="Times New Roman"/>
          <w:b/>
          <w:sz w:val="24"/>
        </w:rPr>
        <w:t>Citizenship</w:t>
      </w:r>
      <w:r w:rsidRPr="00B118CC">
        <w:rPr>
          <w:rFonts w:ascii="Times New Roman"/>
          <w:b/>
          <w:sz w:val="24"/>
        </w:rPr>
        <w:t>：</w:t>
      </w:r>
      <w:r w:rsidRPr="00B118CC">
        <w:rPr>
          <w:rFonts w:ascii="Times New Roman"/>
          <w:sz w:val="24"/>
        </w:rPr>
        <w:t>中華民國</w:t>
      </w:r>
      <w:r w:rsidR="00373A14" w:rsidRPr="00B118CC">
        <w:rPr>
          <w:rFonts w:ascii="Times New Roman"/>
          <w:sz w:val="24"/>
        </w:rPr>
        <w:t xml:space="preserve"> </w:t>
      </w:r>
    </w:p>
    <w:p w:rsidR="00373A14" w:rsidRPr="00B118CC" w:rsidRDefault="009769D0" w:rsidP="00B118CC">
      <w:pPr>
        <w:ind w:left="261" w:right="374"/>
        <w:rPr>
          <w:rFonts w:ascii="Times New Roman"/>
          <w:sz w:val="24"/>
        </w:rPr>
      </w:pPr>
      <w:r w:rsidRPr="00B118CC">
        <w:rPr>
          <w:rFonts w:ascii="Times New Roman"/>
          <w:b/>
          <w:sz w:val="24"/>
        </w:rPr>
        <w:t xml:space="preserve">Office Address </w:t>
      </w:r>
      <w:r w:rsidRPr="00B118CC">
        <w:rPr>
          <w:rFonts w:ascii="Times New Roman"/>
          <w:b/>
          <w:sz w:val="24"/>
        </w:rPr>
        <w:t>＆</w:t>
      </w:r>
      <w:r w:rsidR="00DD0F30">
        <w:rPr>
          <w:rFonts w:ascii="Times New Roman" w:hint="eastAsia"/>
          <w:b/>
          <w:sz w:val="24"/>
        </w:rPr>
        <w:t xml:space="preserve"> </w:t>
      </w:r>
      <w:r w:rsidRPr="00B118CC">
        <w:rPr>
          <w:rFonts w:ascii="Times New Roman"/>
          <w:b/>
          <w:sz w:val="24"/>
        </w:rPr>
        <w:t>TEL NO</w:t>
      </w:r>
      <w:r w:rsidRPr="00B118CC">
        <w:rPr>
          <w:rFonts w:ascii="Times New Roman"/>
          <w:b/>
          <w:sz w:val="24"/>
        </w:rPr>
        <w:t>：</w:t>
      </w:r>
      <w:r w:rsidRPr="00B118CC">
        <w:rPr>
          <w:rFonts w:ascii="Times New Roman"/>
          <w:sz w:val="24"/>
        </w:rPr>
        <w:t>高雄市鳥松區大埤路</w:t>
      </w:r>
      <w:r w:rsidR="00373A14" w:rsidRPr="00B118CC">
        <w:rPr>
          <w:rFonts w:ascii="Times New Roman"/>
          <w:sz w:val="24"/>
        </w:rPr>
        <w:t>123</w:t>
      </w:r>
      <w:r w:rsidRPr="00B118CC">
        <w:rPr>
          <w:rFonts w:ascii="Times New Roman"/>
          <w:sz w:val="24"/>
        </w:rPr>
        <w:t>號</w:t>
      </w:r>
      <w:r w:rsidR="00373A14" w:rsidRPr="00B118CC">
        <w:rPr>
          <w:rFonts w:ascii="Times New Roman"/>
          <w:sz w:val="24"/>
        </w:rPr>
        <w:t xml:space="preserve">. </w:t>
      </w:r>
    </w:p>
    <w:p w:rsidR="009769D0" w:rsidRPr="00B118CC" w:rsidRDefault="00373A14" w:rsidP="00B118CC">
      <w:pPr>
        <w:ind w:leftChars="100" w:left="260" w:right="374" w:firstLineChars="1200" w:firstLine="2880"/>
        <w:rPr>
          <w:rFonts w:ascii="Times New Roman"/>
          <w:sz w:val="24"/>
        </w:rPr>
      </w:pPr>
      <w:r w:rsidRPr="00B118CC">
        <w:rPr>
          <w:rFonts w:ascii="Times New Roman"/>
          <w:sz w:val="24"/>
        </w:rPr>
        <w:t>TEL: 07-7317123-8199</w:t>
      </w:r>
    </w:p>
    <w:p w:rsidR="009769D0" w:rsidRPr="00B118CC" w:rsidRDefault="009769D0" w:rsidP="00B118CC">
      <w:pPr>
        <w:ind w:left="261" w:right="374"/>
        <w:rPr>
          <w:rFonts w:ascii="Times New Roman"/>
          <w:sz w:val="24"/>
        </w:rPr>
      </w:pPr>
      <w:r w:rsidRPr="00B118CC">
        <w:rPr>
          <w:rFonts w:ascii="Times New Roman"/>
          <w:b/>
          <w:sz w:val="24"/>
        </w:rPr>
        <w:t>Language</w:t>
      </w:r>
      <w:r w:rsidRPr="00B118CC">
        <w:rPr>
          <w:rFonts w:ascii="Times New Roman"/>
          <w:b/>
          <w:sz w:val="24"/>
        </w:rPr>
        <w:t>：</w:t>
      </w:r>
      <w:r w:rsidRPr="00B118CC">
        <w:rPr>
          <w:rFonts w:ascii="Times New Roman"/>
          <w:sz w:val="24"/>
        </w:rPr>
        <w:t>中文</w:t>
      </w:r>
      <w:r w:rsidR="00373A14" w:rsidRPr="00B118CC">
        <w:rPr>
          <w:rFonts w:ascii="Times New Roman"/>
          <w:sz w:val="24"/>
        </w:rPr>
        <w:t>、</w:t>
      </w:r>
      <w:r w:rsidRPr="00B118CC">
        <w:rPr>
          <w:rFonts w:ascii="Times New Roman"/>
          <w:sz w:val="24"/>
        </w:rPr>
        <w:t>台語</w:t>
      </w:r>
      <w:r w:rsidR="00373A14" w:rsidRPr="00B118CC">
        <w:rPr>
          <w:rFonts w:ascii="Times New Roman"/>
          <w:sz w:val="24"/>
        </w:rPr>
        <w:t>、</w:t>
      </w:r>
      <w:r w:rsidRPr="00B118CC">
        <w:rPr>
          <w:rFonts w:ascii="Times New Roman"/>
          <w:sz w:val="24"/>
        </w:rPr>
        <w:t>英文</w:t>
      </w:r>
    </w:p>
    <w:p w:rsidR="00D83C7F" w:rsidRDefault="00D83C7F" w:rsidP="00B118CC">
      <w:pPr>
        <w:ind w:left="260" w:right="372"/>
        <w:rPr>
          <w:rFonts w:ascii="Times New Roman" w:hint="eastAsia"/>
          <w:b/>
          <w:sz w:val="24"/>
        </w:rPr>
      </w:pPr>
    </w:p>
    <w:p w:rsidR="00E03953" w:rsidRPr="00B118CC" w:rsidRDefault="009769D0" w:rsidP="00B118CC">
      <w:pPr>
        <w:ind w:left="260" w:right="372"/>
        <w:rPr>
          <w:rFonts w:ascii="Times New Roman"/>
          <w:noProof/>
          <w:sz w:val="24"/>
        </w:rPr>
      </w:pPr>
      <w:r w:rsidRPr="00B118CC">
        <w:rPr>
          <w:rFonts w:ascii="Times New Roman"/>
          <w:b/>
          <w:sz w:val="24"/>
        </w:rPr>
        <w:t>Education</w:t>
      </w:r>
      <w:r w:rsidRPr="00B118CC">
        <w:rPr>
          <w:rFonts w:ascii="Times New Roman"/>
          <w:b/>
          <w:noProof/>
          <w:sz w:val="24"/>
        </w:rPr>
        <w:t>：</w:t>
      </w:r>
      <w:r w:rsidR="00373A14" w:rsidRPr="00B118CC">
        <w:rPr>
          <w:rFonts w:ascii="Times New Roman"/>
          <w:noProof/>
          <w:sz w:val="24"/>
        </w:rPr>
        <w:t>（</w:t>
      </w:r>
      <w:r w:rsidR="00373A14" w:rsidRPr="00B118CC">
        <w:rPr>
          <w:rFonts w:ascii="Times New Roman"/>
          <w:noProof/>
          <w:sz w:val="24"/>
        </w:rPr>
        <w:t>Date, Name of Medical or Dental School, Location</w:t>
      </w:r>
      <w:r w:rsidR="00373A14" w:rsidRPr="00B118CC">
        <w:rPr>
          <w:rFonts w:ascii="Times New Roman"/>
          <w:noProof/>
          <w:sz w:val="24"/>
        </w:rPr>
        <w:t>）</w:t>
      </w:r>
    </w:p>
    <w:p w:rsidR="009769D0" w:rsidRPr="00B118CC" w:rsidRDefault="00373A14" w:rsidP="00B118CC">
      <w:pPr>
        <w:ind w:leftChars="110" w:left="2446" w:hangingChars="900" w:hanging="2160"/>
        <w:rPr>
          <w:rFonts w:ascii="Times New Roman"/>
          <w:sz w:val="24"/>
        </w:rPr>
      </w:pPr>
      <w:r w:rsidRPr="00B118CC">
        <w:rPr>
          <w:rFonts w:ascii="Times New Roman"/>
          <w:sz w:val="24"/>
        </w:rPr>
        <w:t>1989.09-</w:t>
      </w:r>
      <w:r w:rsidR="00E03953" w:rsidRPr="00B118CC">
        <w:rPr>
          <w:rFonts w:ascii="Times New Roman"/>
          <w:sz w:val="24"/>
        </w:rPr>
        <w:t>1996</w:t>
      </w:r>
      <w:r w:rsidRPr="00B118CC">
        <w:rPr>
          <w:rFonts w:ascii="Times New Roman"/>
          <w:sz w:val="24"/>
        </w:rPr>
        <w:t>.05</w:t>
      </w:r>
      <w:r w:rsidRPr="00B118CC">
        <w:rPr>
          <w:rFonts w:ascii="Times New Roman"/>
          <w:sz w:val="24"/>
        </w:rPr>
        <w:tab/>
      </w:r>
      <w:r w:rsidR="00E03953" w:rsidRPr="00B118CC">
        <w:rPr>
          <w:rFonts w:ascii="Times New Roman"/>
          <w:sz w:val="24"/>
        </w:rPr>
        <w:t>Doctor of Medicine, Kaohsiung Medical University Hospital</w:t>
      </w:r>
      <w:r w:rsidR="009769D0" w:rsidRPr="00B118CC">
        <w:rPr>
          <w:rFonts w:ascii="Times New Roman"/>
          <w:noProof/>
          <w:sz w:val="24"/>
        </w:rPr>
        <w:t>高雄醫學大學醫學系</w:t>
      </w:r>
      <w:r w:rsidR="00460E6C" w:rsidRPr="00B118CC">
        <w:rPr>
          <w:rFonts w:ascii="Times New Roman"/>
          <w:noProof/>
          <w:sz w:val="24"/>
        </w:rPr>
        <w:t>學士</w:t>
      </w:r>
    </w:p>
    <w:p w:rsidR="00E03953" w:rsidRPr="00B118CC" w:rsidRDefault="009769D0" w:rsidP="00B118CC">
      <w:pPr>
        <w:ind w:leftChars="109" w:left="2479" w:hangingChars="914" w:hanging="2196"/>
        <w:rPr>
          <w:rFonts w:ascii="Times New Roman"/>
          <w:sz w:val="24"/>
        </w:rPr>
      </w:pPr>
      <w:r w:rsidRPr="00B118CC">
        <w:rPr>
          <w:rFonts w:ascii="Times New Roman"/>
          <w:b/>
          <w:noProof/>
          <w:sz w:val="24"/>
        </w:rPr>
        <w:t>Post-Graduate Education</w:t>
      </w:r>
      <w:r w:rsidRPr="00B118CC">
        <w:rPr>
          <w:rFonts w:ascii="Times New Roman"/>
          <w:b/>
          <w:noProof/>
          <w:sz w:val="24"/>
        </w:rPr>
        <w:t>：</w:t>
      </w:r>
      <w:r w:rsidR="005E5E9A" w:rsidRPr="00B118CC">
        <w:rPr>
          <w:rFonts w:ascii="Times New Roman"/>
          <w:noProof/>
          <w:sz w:val="24"/>
        </w:rPr>
        <w:t>（</w:t>
      </w:r>
      <w:r w:rsidR="005E5E9A" w:rsidRPr="00B118CC">
        <w:rPr>
          <w:rFonts w:ascii="Times New Roman"/>
          <w:noProof/>
          <w:sz w:val="24"/>
        </w:rPr>
        <w:t>Date, Department, Graduate School, Location, Degree—M.S.or</w:t>
      </w:r>
      <w:r w:rsidR="005E5E9A" w:rsidRPr="00B118CC">
        <w:rPr>
          <w:rFonts w:ascii="Times New Roman"/>
          <w:noProof/>
          <w:sz w:val="24"/>
        </w:rPr>
        <w:tab/>
      </w:r>
      <w:r w:rsidR="005E5E9A" w:rsidRPr="00B118CC">
        <w:rPr>
          <w:rFonts w:ascii="Times New Roman"/>
          <w:noProof/>
          <w:sz w:val="24"/>
        </w:rPr>
        <w:tab/>
      </w:r>
      <w:r w:rsidR="005E5E9A" w:rsidRPr="00B118CC">
        <w:rPr>
          <w:rFonts w:ascii="Times New Roman"/>
          <w:noProof/>
          <w:sz w:val="24"/>
        </w:rPr>
        <w:tab/>
      </w:r>
      <w:r w:rsidR="005E5E9A" w:rsidRPr="00B118CC">
        <w:rPr>
          <w:rFonts w:ascii="Times New Roman"/>
          <w:noProof/>
          <w:sz w:val="24"/>
        </w:rPr>
        <w:tab/>
      </w:r>
      <w:r w:rsidR="005E5E9A" w:rsidRPr="00B118CC">
        <w:rPr>
          <w:rFonts w:ascii="Times New Roman"/>
          <w:noProof/>
          <w:sz w:val="24"/>
        </w:rPr>
        <w:tab/>
        <w:t xml:space="preserve">  M.A. or Ph.D</w:t>
      </w:r>
      <w:r w:rsidR="005E5E9A" w:rsidRPr="00B118CC">
        <w:rPr>
          <w:rFonts w:ascii="Times New Roman"/>
          <w:noProof/>
          <w:sz w:val="24"/>
        </w:rPr>
        <w:t>）</w:t>
      </w:r>
    </w:p>
    <w:p w:rsidR="00460E6C" w:rsidRPr="00B118CC" w:rsidRDefault="005E5E9A" w:rsidP="00B118CC">
      <w:pPr>
        <w:ind w:leftChars="109" w:left="2477" w:hangingChars="914" w:hanging="2194"/>
        <w:rPr>
          <w:rFonts w:ascii="Times New Roman"/>
          <w:sz w:val="24"/>
        </w:rPr>
      </w:pPr>
      <w:r w:rsidRPr="00B118CC">
        <w:rPr>
          <w:rFonts w:ascii="Times New Roman"/>
          <w:sz w:val="24"/>
        </w:rPr>
        <w:t>2009.09-</w:t>
      </w:r>
      <w:r w:rsidR="00E03953" w:rsidRPr="00B118CC">
        <w:rPr>
          <w:rFonts w:ascii="Times New Roman"/>
          <w:sz w:val="24"/>
        </w:rPr>
        <w:t>2015</w:t>
      </w:r>
      <w:r w:rsidRPr="00B118CC">
        <w:rPr>
          <w:rFonts w:ascii="Times New Roman"/>
          <w:sz w:val="24"/>
        </w:rPr>
        <w:t>.06</w:t>
      </w:r>
      <w:r w:rsidR="00E03953" w:rsidRPr="00B118CC">
        <w:rPr>
          <w:rFonts w:ascii="Times New Roman"/>
          <w:sz w:val="24"/>
        </w:rPr>
        <w:t xml:space="preserve">   Doctor of Philosophy, Graduate Institute of Clinical Medical Sciences, Chang Gung University College of Medicine, Taiwan</w:t>
      </w:r>
    </w:p>
    <w:p w:rsidR="009769D0" w:rsidRPr="00B118CC" w:rsidRDefault="00460E6C" w:rsidP="00B118CC">
      <w:pPr>
        <w:ind w:leftChars="109" w:left="2477" w:hangingChars="914" w:hanging="2194"/>
        <w:rPr>
          <w:rFonts w:ascii="Times New Roman"/>
          <w:sz w:val="24"/>
        </w:rPr>
      </w:pPr>
      <w:r w:rsidRPr="00B118CC">
        <w:rPr>
          <w:rFonts w:ascii="Times New Roman"/>
          <w:sz w:val="24"/>
        </w:rPr>
        <w:t xml:space="preserve">                  </w:t>
      </w:r>
      <w:r w:rsidR="009769D0" w:rsidRPr="00B118CC">
        <w:rPr>
          <w:rFonts w:ascii="Times New Roman"/>
          <w:noProof/>
          <w:sz w:val="24"/>
        </w:rPr>
        <w:t>長庚大學臨床醫學研究所理學博士</w:t>
      </w:r>
    </w:p>
    <w:p w:rsidR="009769D0" w:rsidRPr="00B118CC" w:rsidRDefault="009769D0" w:rsidP="00B118CC">
      <w:pPr>
        <w:ind w:left="260" w:right="372"/>
        <w:rPr>
          <w:rFonts w:ascii="Times New Roman"/>
          <w:noProof/>
          <w:sz w:val="24"/>
        </w:rPr>
      </w:pPr>
      <w:r w:rsidRPr="00B118CC">
        <w:rPr>
          <w:rFonts w:ascii="Times New Roman"/>
          <w:b/>
          <w:noProof/>
          <w:sz w:val="24"/>
        </w:rPr>
        <w:t>Academic Appointment</w:t>
      </w:r>
      <w:r w:rsidRPr="00B118CC">
        <w:rPr>
          <w:rFonts w:ascii="Times New Roman"/>
          <w:noProof/>
          <w:sz w:val="24"/>
        </w:rPr>
        <w:t>（</w:t>
      </w:r>
      <w:r w:rsidRPr="00B118CC">
        <w:rPr>
          <w:rFonts w:ascii="Times New Roman"/>
          <w:noProof/>
          <w:sz w:val="24"/>
        </w:rPr>
        <w:t>lnclude Teaching Experience</w:t>
      </w:r>
      <w:r w:rsidRPr="00B118CC">
        <w:rPr>
          <w:rFonts w:ascii="Times New Roman"/>
          <w:noProof/>
          <w:sz w:val="24"/>
        </w:rPr>
        <w:t>）：（</w:t>
      </w:r>
      <w:r w:rsidRPr="00B118CC">
        <w:rPr>
          <w:rFonts w:ascii="Times New Roman"/>
          <w:noProof/>
          <w:sz w:val="24"/>
        </w:rPr>
        <w:t>As Above</w:t>
      </w:r>
      <w:r w:rsidRPr="00B118CC">
        <w:rPr>
          <w:rFonts w:ascii="Times New Roman"/>
          <w:noProof/>
          <w:sz w:val="24"/>
        </w:rPr>
        <w:t>）</w:t>
      </w:r>
    </w:p>
    <w:p w:rsidR="00A82989" w:rsidRDefault="00A82989" w:rsidP="00B118CC">
      <w:pPr>
        <w:ind w:leftChars="110" w:left="2480" w:hangingChars="914" w:hanging="2194"/>
        <w:rPr>
          <w:rFonts w:ascii="Times New Roman" w:hint="eastAsia"/>
          <w:sz w:val="24"/>
        </w:rPr>
      </w:pPr>
      <w:r w:rsidRPr="00B118CC">
        <w:rPr>
          <w:rFonts w:ascii="Times New Roman"/>
          <w:sz w:val="24"/>
        </w:rPr>
        <w:t xml:space="preserve">2014.02- Now </w:t>
      </w:r>
      <w:r w:rsidRPr="00B118CC">
        <w:rPr>
          <w:rFonts w:ascii="Times New Roman"/>
          <w:sz w:val="24"/>
        </w:rPr>
        <w:tab/>
        <w:t>Assistant Professor at Chang Gung University</w:t>
      </w:r>
    </w:p>
    <w:p w:rsidR="00D83C7F" w:rsidRPr="00D83C7F" w:rsidRDefault="00D83C7F" w:rsidP="00D83C7F">
      <w:pPr>
        <w:ind w:leftChars="110" w:left="2480" w:hangingChars="914" w:hanging="2194"/>
        <w:rPr>
          <w:rFonts w:ascii="Times New Roman"/>
          <w:sz w:val="24"/>
        </w:rPr>
      </w:pPr>
      <w:r>
        <w:rPr>
          <w:rFonts w:ascii="Times New Roman" w:hint="eastAsia"/>
          <w:sz w:val="24"/>
        </w:rPr>
        <w:t>2016.02- Now       Physician Scientist at Kaohsiung Chang Gung Memorial Hospital</w:t>
      </w:r>
    </w:p>
    <w:p w:rsidR="00A82989" w:rsidRDefault="0058628F" w:rsidP="00B118CC">
      <w:pPr>
        <w:ind w:leftChars="64" w:left="2480" w:hangingChars="964" w:hanging="2314"/>
        <w:rPr>
          <w:rFonts w:ascii="Times New Roman" w:hint="eastAsia"/>
          <w:sz w:val="24"/>
        </w:rPr>
      </w:pPr>
      <w:r>
        <w:rPr>
          <w:rFonts w:ascii="Times New Roman" w:hint="eastAsia"/>
          <w:sz w:val="24"/>
        </w:rPr>
        <w:t xml:space="preserve"> 2016. 08- Now      Associate Professor at Kaohsiung Chang Gung Memorial Hospital</w:t>
      </w:r>
    </w:p>
    <w:p w:rsidR="009769D0" w:rsidRPr="00B118CC" w:rsidRDefault="009769D0" w:rsidP="00B118CC">
      <w:pPr>
        <w:ind w:left="2860" w:right="372" w:hanging="2600"/>
        <w:rPr>
          <w:rFonts w:ascii="Times New Roman"/>
          <w:noProof/>
          <w:sz w:val="24"/>
        </w:rPr>
      </w:pPr>
      <w:r w:rsidRPr="00B118CC">
        <w:rPr>
          <w:rFonts w:ascii="Times New Roman"/>
          <w:b/>
          <w:noProof/>
          <w:sz w:val="24"/>
        </w:rPr>
        <w:t>Employment Record</w:t>
      </w:r>
      <w:r w:rsidRPr="00B118CC">
        <w:rPr>
          <w:rFonts w:ascii="Times New Roman"/>
          <w:b/>
          <w:noProof/>
          <w:sz w:val="24"/>
        </w:rPr>
        <w:t>：</w:t>
      </w:r>
      <w:r w:rsidRPr="00B118CC">
        <w:rPr>
          <w:rFonts w:ascii="Times New Roman"/>
          <w:noProof/>
          <w:sz w:val="24"/>
        </w:rPr>
        <w:t>（</w:t>
      </w:r>
      <w:r w:rsidRPr="00B118CC">
        <w:rPr>
          <w:rFonts w:ascii="Times New Roman"/>
          <w:noProof/>
          <w:sz w:val="24"/>
        </w:rPr>
        <w:t>Date,Title, Department, Name of Hospital of Institutions,</w:t>
      </w:r>
      <w:r w:rsidRPr="00B118CC">
        <w:rPr>
          <w:rFonts w:ascii="Times New Roman"/>
          <w:noProof/>
          <w:sz w:val="24"/>
        </w:rPr>
        <w:tab/>
      </w:r>
      <w:r w:rsidRPr="00B118CC">
        <w:rPr>
          <w:rFonts w:ascii="Times New Roman"/>
          <w:noProof/>
          <w:sz w:val="24"/>
        </w:rPr>
        <w:tab/>
      </w:r>
      <w:r w:rsidRPr="00B118CC">
        <w:rPr>
          <w:rFonts w:ascii="Times New Roman"/>
          <w:noProof/>
          <w:sz w:val="24"/>
        </w:rPr>
        <w:tab/>
      </w:r>
      <w:r w:rsidRPr="00B118CC">
        <w:rPr>
          <w:rFonts w:ascii="Times New Roman"/>
          <w:noProof/>
          <w:sz w:val="24"/>
        </w:rPr>
        <w:tab/>
        <w:t>Location</w:t>
      </w:r>
      <w:r w:rsidRPr="00B118CC">
        <w:rPr>
          <w:rFonts w:ascii="Times New Roman"/>
          <w:noProof/>
          <w:sz w:val="24"/>
        </w:rPr>
        <w:t>）</w:t>
      </w:r>
    </w:p>
    <w:p w:rsidR="00A82989" w:rsidRPr="00B118CC" w:rsidRDefault="00A82989" w:rsidP="00B118CC">
      <w:pPr>
        <w:ind w:leftChars="109" w:left="2477" w:hangingChars="914" w:hanging="2194"/>
        <w:rPr>
          <w:rFonts w:ascii="Times New Roman"/>
          <w:sz w:val="24"/>
        </w:rPr>
      </w:pPr>
      <w:r w:rsidRPr="00B118CC">
        <w:rPr>
          <w:rFonts w:ascii="Times New Roman"/>
          <w:sz w:val="24"/>
        </w:rPr>
        <w:t>1998.07- 2001.06</w:t>
      </w:r>
      <w:r w:rsidRPr="00B118CC">
        <w:rPr>
          <w:rFonts w:ascii="Times New Roman"/>
          <w:sz w:val="24"/>
        </w:rPr>
        <w:tab/>
        <w:t>Resident, Department of Internal Medicine, Kaohsiung Chang Gung Memorial Hospital (KCGMH)</w:t>
      </w:r>
    </w:p>
    <w:p w:rsidR="006A64D0" w:rsidRPr="00B118CC" w:rsidRDefault="006A64D0" w:rsidP="00B118CC">
      <w:pPr>
        <w:rPr>
          <w:rFonts w:ascii="Times New Roman"/>
          <w:sz w:val="24"/>
        </w:rPr>
      </w:pPr>
      <w:r w:rsidRPr="00B118CC">
        <w:rPr>
          <w:rFonts w:ascii="Times New Roman"/>
          <w:sz w:val="24"/>
        </w:rPr>
        <w:t xml:space="preserve">                   </w:t>
      </w:r>
      <w:r w:rsidR="005E5E9A" w:rsidRPr="00B118CC">
        <w:rPr>
          <w:rFonts w:ascii="Times New Roman"/>
          <w:sz w:val="24"/>
        </w:rPr>
        <w:t xml:space="preserve">  </w:t>
      </w:r>
      <w:r w:rsidRPr="00B118CC">
        <w:rPr>
          <w:rFonts w:ascii="Times New Roman"/>
          <w:sz w:val="24"/>
        </w:rPr>
        <w:t>高雄長庚醫院內科住院醫師</w:t>
      </w:r>
      <w:r w:rsidRPr="00B118CC">
        <w:rPr>
          <w:rFonts w:ascii="Times New Roman"/>
          <w:sz w:val="24"/>
        </w:rPr>
        <w:t xml:space="preserve"> </w:t>
      </w:r>
    </w:p>
    <w:p w:rsidR="00A82989" w:rsidRPr="00B118CC" w:rsidRDefault="00A82989" w:rsidP="00B118CC">
      <w:pPr>
        <w:ind w:leftChars="110" w:left="2480" w:hangingChars="914" w:hanging="2194"/>
        <w:rPr>
          <w:rFonts w:ascii="Times New Roman"/>
          <w:sz w:val="24"/>
        </w:rPr>
      </w:pPr>
      <w:r w:rsidRPr="00B118CC">
        <w:rPr>
          <w:rFonts w:ascii="Times New Roman"/>
          <w:sz w:val="24"/>
        </w:rPr>
        <w:t>2001.07- 2003.06</w:t>
      </w:r>
      <w:r w:rsidRPr="00B118CC">
        <w:rPr>
          <w:rFonts w:ascii="Times New Roman"/>
          <w:sz w:val="24"/>
        </w:rPr>
        <w:tab/>
        <w:t>Clinical Fellow, Division of Pulmonary and Critical Care Medicine, KCGMH</w:t>
      </w:r>
    </w:p>
    <w:p w:rsidR="006A64D0" w:rsidRPr="00B118CC" w:rsidRDefault="006A64D0" w:rsidP="00B118CC">
      <w:pPr>
        <w:ind w:leftChars="64" w:left="2480" w:hangingChars="964" w:hanging="2314"/>
        <w:rPr>
          <w:rFonts w:ascii="Times New Roman"/>
          <w:sz w:val="24"/>
        </w:rPr>
      </w:pPr>
      <w:r w:rsidRPr="00B118CC">
        <w:rPr>
          <w:rFonts w:ascii="Times New Roman"/>
          <w:sz w:val="24"/>
        </w:rPr>
        <w:t xml:space="preserve">                    </w:t>
      </w:r>
      <w:r w:rsidRPr="00B118CC">
        <w:rPr>
          <w:rFonts w:ascii="Times New Roman"/>
          <w:sz w:val="24"/>
        </w:rPr>
        <w:t>高雄長庚醫院胸腔內科總醫師</w:t>
      </w:r>
      <w:r w:rsidRPr="00B118CC">
        <w:rPr>
          <w:rFonts w:ascii="Times New Roman"/>
          <w:sz w:val="24"/>
        </w:rPr>
        <w:t xml:space="preserve"> (2001-2003)</w:t>
      </w:r>
    </w:p>
    <w:p w:rsidR="00A82989" w:rsidRPr="00B118CC" w:rsidRDefault="00A82989" w:rsidP="00B118CC">
      <w:pPr>
        <w:ind w:leftChars="110" w:left="2600" w:hangingChars="964" w:hanging="2314"/>
        <w:rPr>
          <w:rFonts w:ascii="Times New Roman"/>
          <w:sz w:val="24"/>
        </w:rPr>
      </w:pPr>
      <w:r w:rsidRPr="00B118CC">
        <w:rPr>
          <w:rFonts w:ascii="Times New Roman"/>
          <w:sz w:val="24"/>
        </w:rPr>
        <w:t xml:space="preserve">2003.07- Now      </w:t>
      </w:r>
      <w:r w:rsidR="005E5E9A" w:rsidRPr="00B118CC">
        <w:rPr>
          <w:rFonts w:ascii="Times New Roman"/>
          <w:sz w:val="24"/>
        </w:rPr>
        <w:t xml:space="preserve"> </w:t>
      </w:r>
      <w:r w:rsidRPr="00B118CC">
        <w:rPr>
          <w:rFonts w:ascii="Times New Roman"/>
          <w:sz w:val="24"/>
        </w:rPr>
        <w:t>Attending Physician, Division of Pulmonary and Critical Care Medicine, Department of Internal Medicine, KCGMH</w:t>
      </w:r>
    </w:p>
    <w:p w:rsidR="00A82989" w:rsidRPr="00B118CC" w:rsidRDefault="006A64D0" w:rsidP="00B118CC">
      <w:pPr>
        <w:ind w:left="2860" w:right="372" w:hanging="2600"/>
        <w:rPr>
          <w:rFonts w:ascii="Times New Roman"/>
          <w:noProof/>
          <w:sz w:val="24"/>
        </w:rPr>
      </w:pPr>
      <w:r w:rsidRPr="00B118CC">
        <w:rPr>
          <w:rFonts w:ascii="Times New Roman"/>
          <w:noProof/>
          <w:sz w:val="24"/>
        </w:rPr>
        <w:t xml:space="preserve">                  </w:t>
      </w:r>
      <w:r w:rsidR="005E5E9A" w:rsidRPr="00B118CC">
        <w:rPr>
          <w:rFonts w:ascii="Times New Roman"/>
          <w:noProof/>
          <w:sz w:val="24"/>
        </w:rPr>
        <w:t xml:space="preserve"> </w:t>
      </w:r>
      <w:r w:rsidRPr="00B118CC">
        <w:rPr>
          <w:rFonts w:ascii="Times New Roman"/>
          <w:sz w:val="24"/>
        </w:rPr>
        <w:t>高雄長庚醫院胸腔內科主治醫師</w:t>
      </w:r>
    </w:p>
    <w:p w:rsidR="00F86428" w:rsidRDefault="00F86428" w:rsidP="005E5E9A">
      <w:pPr>
        <w:spacing w:line="360" w:lineRule="exact"/>
        <w:ind w:right="372" w:firstLineChars="50" w:firstLine="120"/>
        <w:rPr>
          <w:rFonts w:ascii="Times New Roman"/>
          <w:b/>
          <w:noProof/>
          <w:sz w:val="24"/>
        </w:rPr>
      </w:pPr>
    </w:p>
    <w:p w:rsidR="009769D0" w:rsidRPr="006A64D0" w:rsidRDefault="009769D0" w:rsidP="005E5E9A">
      <w:pPr>
        <w:spacing w:line="360" w:lineRule="exact"/>
        <w:ind w:right="372" w:firstLineChars="50" w:firstLine="120"/>
        <w:rPr>
          <w:rFonts w:ascii="Times New Roman"/>
          <w:sz w:val="24"/>
        </w:rPr>
      </w:pPr>
      <w:r w:rsidRPr="005E5E9A">
        <w:rPr>
          <w:rFonts w:ascii="Times New Roman"/>
          <w:b/>
          <w:noProof/>
          <w:sz w:val="24"/>
        </w:rPr>
        <w:lastRenderedPageBreak/>
        <w:t>Board Certification</w:t>
      </w:r>
      <w:r w:rsidRPr="005E5E9A">
        <w:rPr>
          <w:rFonts w:ascii="Times New Roman" w:hAnsi="Arial"/>
          <w:b/>
          <w:noProof/>
          <w:sz w:val="24"/>
        </w:rPr>
        <w:t>：</w:t>
      </w:r>
      <w:r w:rsidRPr="006A64D0">
        <w:rPr>
          <w:rFonts w:ascii="Times New Roman" w:hAnsi="Arial"/>
          <w:noProof/>
          <w:sz w:val="24"/>
        </w:rPr>
        <w:t>（</w:t>
      </w:r>
      <w:r w:rsidRPr="006A64D0">
        <w:rPr>
          <w:rFonts w:ascii="Times New Roman"/>
          <w:noProof/>
          <w:sz w:val="24"/>
        </w:rPr>
        <w:t>Date,Name of the Board ,Certification NO.</w:t>
      </w:r>
      <w:r w:rsidRPr="006A64D0">
        <w:rPr>
          <w:rFonts w:ascii="Times New Roman" w:hAnsi="Arial"/>
          <w:noProof/>
          <w:sz w:val="24"/>
        </w:rPr>
        <w:t>）</w:t>
      </w:r>
    </w:p>
    <w:p w:rsidR="009769D0" w:rsidRPr="006A64D0" w:rsidRDefault="009769D0" w:rsidP="009769D0">
      <w:pPr>
        <w:spacing w:line="360" w:lineRule="exact"/>
        <w:ind w:left="260" w:right="372"/>
        <w:rPr>
          <w:rFonts w:ascii="Times New Roman"/>
          <w:sz w:val="24"/>
        </w:rPr>
      </w:pPr>
      <w:r w:rsidRPr="00825C3B">
        <w:rPr>
          <w:rFonts w:ascii="Times New Roman"/>
          <w:b/>
          <w:sz w:val="24"/>
        </w:rPr>
        <w:t>Licensers</w:t>
      </w:r>
      <w:r w:rsidRPr="00825C3B">
        <w:rPr>
          <w:rFonts w:ascii="Times New Roman" w:hAnsi="Arial"/>
          <w:b/>
          <w:sz w:val="24"/>
        </w:rPr>
        <w:t>：</w:t>
      </w:r>
      <w:r w:rsidRPr="006A64D0">
        <w:rPr>
          <w:rFonts w:ascii="Times New Roman"/>
          <w:sz w:val="24"/>
        </w:rPr>
        <w:t>1.</w:t>
      </w:r>
      <w:r w:rsidR="005E5E9A">
        <w:rPr>
          <w:rFonts w:ascii="Times New Roman" w:hint="eastAsia"/>
          <w:sz w:val="24"/>
        </w:rPr>
        <w:t xml:space="preserve"> </w:t>
      </w:r>
      <w:r w:rsidRPr="006A64D0">
        <w:rPr>
          <w:rFonts w:ascii="Times New Roman"/>
          <w:sz w:val="24"/>
        </w:rPr>
        <w:t>Chinese License NO</w:t>
      </w:r>
    </w:p>
    <w:p w:rsidR="006A64D0" w:rsidRPr="006A64D0" w:rsidRDefault="006A64D0" w:rsidP="006A64D0">
      <w:pPr>
        <w:snapToGrid w:val="0"/>
        <w:spacing w:before="50"/>
        <w:ind w:firstLineChars="600" w:firstLine="1440"/>
        <w:rPr>
          <w:rFonts w:ascii="Times New Roman"/>
          <w:sz w:val="24"/>
        </w:rPr>
      </w:pPr>
      <w:r w:rsidRPr="006A64D0">
        <w:rPr>
          <w:rFonts w:ascii="Times New Roman"/>
          <w:sz w:val="24"/>
        </w:rPr>
        <w:t>內科醫學會專科醫師證書</w:t>
      </w:r>
    </w:p>
    <w:p w:rsidR="006A64D0" w:rsidRPr="006A64D0" w:rsidRDefault="006A64D0" w:rsidP="006A64D0">
      <w:pPr>
        <w:snapToGrid w:val="0"/>
        <w:spacing w:before="50"/>
        <w:rPr>
          <w:rFonts w:ascii="Times New Roman"/>
          <w:sz w:val="24"/>
        </w:rPr>
      </w:pPr>
      <w:r w:rsidRPr="006A64D0">
        <w:rPr>
          <w:rFonts w:ascii="Times New Roman"/>
          <w:sz w:val="24"/>
        </w:rPr>
        <w:t xml:space="preserve">            </w:t>
      </w:r>
      <w:r w:rsidRPr="006A64D0">
        <w:rPr>
          <w:rFonts w:ascii="Times New Roman"/>
          <w:sz w:val="24"/>
        </w:rPr>
        <w:t>台灣胸腔暨重症醫學會專科醫師證書</w:t>
      </w:r>
    </w:p>
    <w:p w:rsidR="006A64D0" w:rsidRPr="006A64D0" w:rsidRDefault="006A64D0" w:rsidP="006A64D0">
      <w:pPr>
        <w:snapToGrid w:val="0"/>
        <w:rPr>
          <w:rFonts w:ascii="Times New Roman"/>
          <w:sz w:val="24"/>
        </w:rPr>
      </w:pPr>
      <w:r w:rsidRPr="006A64D0">
        <w:rPr>
          <w:rFonts w:ascii="Times New Roman"/>
          <w:sz w:val="24"/>
        </w:rPr>
        <w:t xml:space="preserve">            </w:t>
      </w:r>
      <w:r w:rsidRPr="006A64D0">
        <w:rPr>
          <w:rFonts w:ascii="Times New Roman"/>
          <w:sz w:val="24"/>
        </w:rPr>
        <w:t>中華民國超音波醫學會專科醫師證書</w:t>
      </w:r>
    </w:p>
    <w:p w:rsidR="006A64D0" w:rsidRPr="006A64D0" w:rsidRDefault="006A64D0" w:rsidP="006A64D0">
      <w:pPr>
        <w:snapToGrid w:val="0"/>
        <w:rPr>
          <w:rFonts w:ascii="Times New Roman"/>
          <w:sz w:val="24"/>
        </w:rPr>
      </w:pPr>
      <w:r w:rsidRPr="006A64D0">
        <w:rPr>
          <w:rFonts w:ascii="Times New Roman"/>
          <w:sz w:val="24"/>
        </w:rPr>
        <w:t xml:space="preserve">            </w:t>
      </w:r>
      <w:r w:rsidRPr="006A64D0">
        <w:rPr>
          <w:rFonts w:ascii="Times New Roman"/>
          <w:sz w:val="24"/>
        </w:rPr>
        <w:t>台灣睡眠醫學會專科醫師證書</w:t>
      </w:r>
    </w:p>
    <w:p w:rsidR="006A64D0" w:rsidRPr="006A64D0" w:rsidRDefault="006A64D0" w:rsidP="006A64D0">
      <w:pPr>
        <w:snapToGrid w:val="0"/>
        <w:rPr>
          <w:rFonts w:ascii="Times New Roman"/>
          <w:sz w:val="24"/>
        </w:rPr>
      </w:pPr>
      <w:r w:rsidRPr="006A64D0">
        <w:rPr>
          <w:rFonts w:ascii="Times New Roman"/>
          <w:sz w:val="24"/>
        </w:rPr>
        <w:t xml:space="preserve">            </w:t>
      </w:r>
      <w:r w:rsidRPr="006A64D0">
        <w:rPr>
          <w:rFonts w:ascii="Times New Roman"/>
          <w:sz w:val="24"/>
        </w:rPr>
        <w:t>家庭醫學會戒菸證書</w:t>
      </w:r>
    </w:p>
    <w:p w:rsidR="006A64D0" w:rsidRPr="006A64D0" w:rsidRDefault="006A64D0" w:rsidP="006A64D0">
      <w:pPr>
        <w:snapToGrid w:val="0"/>
        <w:rPr>
          <w:rFonts w:ascii="Times New Roman"/>
          <w:bCs/>
          <w:sz w:val="24"/>
        </w:rPr>
      </w:pPr>
      <w:r w:rsidRPr="006A64D0">
        <w:rPr>
          <w:rFonts w:ascii="Times New Roman"/>
          <w:bCs/>
          <w:sz w:val="24"/>
        </w:rPr>
        <w:t xml:space="preserve">            </w:t>
      </w:r>
      <w:r w:rsidRPr="006A64D0">
        <w:rPr>
          <w:rFonts w:ascii="Times New Roman"/>
          <w:bCs/>
          <w:sz w:val="24"/>
        </w:rPr>
        <w:t>台灣醫學教育學會一般醫學臨床教師資格</w:t>
      </w:r>
    </w:p>
    <w:p w:rsidR="006A64D0" w:rsidRPr="006A64D0" w:rsidRDefault="006A64D0" w:rsidP="006A64D0">
      <w:pPr>
        <w:spacing w:line="360" w:lineRule="exact"/>
        <w:ind w:left="260" w:right="372"/>
        <w:rPr>
          <w:rFonts w:ascii="Times New Roman"/>
          <w:sz w:val="24"/>
        </w:rPr>
      </w:pPr>
      <w:r w:rsidRPr="006A64D0">
        <w:rPr>
          <w:rFonts w:ascii="Times New Roman"/>
          <w:bCs/>
          <w:sz w:val="24"/>
        </w:rPr>
        <w:t xml:space="preserve">          </w:t>
      </w:r>
      <w:r w:rsidRPr="006A64D0">
        <w:rPr>
          <w:rFonts w:ascii="Times New Roman"/>
          <w:bCs/>
          <w:sz w:val="24"/>
        </w:rPr>
        <w:t>客觀結構式臨床技能測驗</w:t>
      </w:r>
      <w:r w:rsidRPr="006A64D0">
        <w:rPr>
          <w:rFonts w:ascii="Times New Roman"/>
          <w:bCs/>
          <w:sz w:val="24"/>
        </w:rPr>
        <w:t>(OSCE)</w:t>
      </w:r>
      <w:r w:rsidRPr="006A64D0">
        <w:rPr>
          <w:rFonts w:ascii="Times New Roman"/>
          <w:bCs/>
          <w:sz w:val="24"/>
        </w:rPr>
        <w:t>考官資格</w:t>
      </w:r>
    </w:p>
    <w:p w:rsidR="009769D0" w:rsidRDefault="009769D0" w:rsidP="005E5E9A">
      <w:pPr>
        <w:spacing w:line="360" w:lineRule="exact"/>
        <w:ind w:right="374" w:firstLineChars="600" w:firstLine="1440"/>
        <w:rPr>
          <w:rFonts w:ascii="Times New Roman"/>
          <w:sz w:val="24"/>
        </w:rPr>
      </w:pPr>
      <w:r w:rsidRPr="006A64D0">
        <w:rPr>
          <w:rFonts w:ascii="Times New Roman"/>
          <w:sz w:val="24"/>
        </w:rPr>
        <w:t>2.</w:t>
      </w:r>
      <w:r w:rsidR="005E5E9A">
        <w:rPr>
          <w:rFonts w:ascii="Times New Roman" w:hint="eastAsia"/>
          <w:sz w:val="24"/>
        </w:rPr>
        <w:t xml:space="preserve"> </w:t>
      </w:r>
      <w:r w:rsidRPr="006A64D0">
        <w:rPr>
          <w:rFonts w:ascii="Times New Roman"/>
          <w:sz w:val="24"/>
        </w:rPr>
        <w:t>Foreign State License NO</w:t>
      </w:r>
    </w:p>
    <w:p w:rsidR="009769D0" w:rsidRPr="006A64D0" w:rsidRDefault="009769D0" w:rsidP="009769D0">
      <w:pPr>
        <w:spacing w:line="360" w:lineRule="exact"/>
        <w:ind w:left="260" w:right="372"/>
        <w:rPr>
          <w:rFonts w:ascii="Times New Roman"/>
          <w:noProof/>
          <w:sz w:val="24"/>
        </w:rPr>
      </w:pPr>
      <w:r w:rsidRPr="00373A14">
        <w:rPr>
          <w:rFonts w:ascii="Times New Roman"/>
          <w:b/>
          <w:sz w:val="24"/>
        </w:rPr>
        <w:t>Professional Affiliations</w:t>
      </w:r>
      <w:r w:rsidRPr="00373A14">
        <w:rPr>
          <w:rFonts w:ascii="Times New Roman" w:hAnsi="Arial"/>
          <w:b/>
          <w:noProof/>
          <w:sz w:val="24"/>
        </w:rPr>
        <w:t>：</w:t>
      </w:r>
      <w:r w:rsidRPr="006A64D0">
        <w:rPr>
          <w:rFonts w:ascii="Times New Roman" w:hAnsi="Arial"/>
          <w:noProof/>
          <w:sz w:val="24"/>
        </w:rPr>
        <w:t>（</w:t>
      </w:r>
      <w:r w:rsidRPr="006A64D0">
        <w:rPr>
          <w:rFonts w:ascii="Times New Roman"/>
          <w:noProof/>
          <w:sz w:val="24"/>
        </w:rPr>
        <w:t>Medical Organizations or Societies</w:t>
      </w:r>
      <w:r w:rsidRPr="006A64D0">
        <w:rPr>
          <w:rFonts w:ascii="Times New Roman" w:hAnsi="Arial"/>
          <w:noProof/>
          <w:sz w:val="24"/>
        </w:rPr>
        <w:t>）</w:t>
      </w:r>
    </w:p>
    <w:p w:rsidR="00A82989" w:rsidRPr="006A64D0" w:rsidRDefault="00A82989" w:rsidP="006A64D0">
      <w:pPr>
        <w:ind w:leftChars="100" w:left="3140" w:hangingChars="1200" w:hanging="2880"/>
        <w:rPr>
          <w:rFonts w:ascii="Times New Roman" w:eastAsia="細明體"/>
          <w:sz w:val="24"/>
        </w:rPr>
      </w:pPr>
      <w:r w:rsidRPr="006A64D0">
        <w:rPr>
          <w:rFonts w:ascii="Times New Roman" w:eastAsia="細明體"/>
          <w:sz w:val="24"/>
        </w:rPr>
        <w:t>The Society of Internal Medicine, ROC.</w:t>
      </w:r>
    </w:p>
    <w:p w:rsidR="00A82989" w:rsidRPr="006A64D0" w:rsidRDefault="00A82989" w:rsidP="006A64D0">
      <w:pPr>
        <w:ind w:leftChars="100" w:left="3140" w:hangingChars="1200" w:hanging="2880"/>
        <w:rPr>
          <w:rFonts w:ascii="Times New Roman" w:eastAsia="細明體"/>
          <w:sz w:val="24"/>
        </w:rPr>
      </w:pPr>
      <w:r w:rsidRPr="006A64D0">
        <w:rPr>
          <w:rFonts w:ascii="Times New Roman" w:eastAsia="細明體"/>
          <w:sz w:val="24"/>
        </w:rPr>
        <w:t>The Taiwan Thoracic Society, ROC.</w:t>
      </w:r>
    </w:p>
    <w:p w:rsidR="00A82989" w:rsidRPr="006A64D0" w:rsidRDefault="00A82989" w:rsidP="006A64D0">
      <w:pPr>
        <w:ind w:leftChars="100" w:left="3140" w:hangingChars="1200" w:hanging="2880"/>
        <w:rPr>
          <w:rFonts w:ascii="Times New Roman" w:eastAsia="細明體"/>
          <w:sz w:val="24"/>
        </w:rPr>
      </w:pPr>
      <w:r w:rsidRPr="006A64D0">
        <w:rPr>
          <w:rFonts w:ascii="Times New Roman" w:eastAsia="細明體"/>
          <w:sz w:val="24"/>
        </w:rPr>
        <w:t>The Taiwan Sleep Medicine Society, ROC.</w:t>
      </w:r>
    </w:p>
    <w:p w:rsidR="00A82989" w:rsidRPr="006A64D0" w:rsidRDefault="00A82989" w:rsidP="006A64D0">
      <w:pPr>
        <w:ind w:leftChars="100" w:left="3140" w:hangingChars="1200" w:hanging="2880"/>
        <w:rPr>
          <w:rFonts w:ascii="Times New Roman" w:eastAsia="細明體"/>
          <w:sz w:val="24"/>
        </w:rPr>
      </w:pPr>
      <w:r w:rsidRPr="006A64D0">
        <w:rPr>
          <w:rFonts w:ascii="Times New Roman" w:eastAsia="細明體"/>
          <w:sz w:val="24"/>
        </w:rPr>
        <w:t>The Society of Ultrasound in Medicine of the ROC.</w:t>
      </w:r>
    </w:p>
    <w:p w:rsidR="00A82989" w:rsidRPr="006A64D0" w:rsidRDefault="00A82989" w:rsidP="006A64D0">
      <w:pPr>
        <w:ind w:leftChars="100" w:left="3140" w:hangingChars="1200" w:hanging="2880"/>
        <w:rPr>
          <w:rFonts w:ascii="Times New Roman" w:eastAsia="細明體"/>
          <w:sz w:val="24"/>
        </w:rPr>
      </w:pPr>
      <w:r w:rsidRPr="006A64D0">
        <w:rPr>
          <w:rFonts w:ascii="Times New Roman" w:eastAsia="細明體"/>
          <w:sz w:val="24"/>
        </w:rPr>
        <w:t>The American Thoracic Society, USA.</w:t>
      </w:r>
      <w:r w:rsidR="0058628F">
        <w:rPr>
          <w:rFonts w:ascii="Times New Roman" w:eastAsia="細明體" w:hint="eastAsia"/>
          <w:sz w:val="24"/>
        </w:rPr>
        <w:t xml:space="preserve"> (Member)</w:t>
      </w:r>
    </w:p>
    <w:p w:rsidR="00A82989" w:rsidRPr="006A64D0" w:rsidRDefault="00A82989" w:rsidP="009769D0">
      <w:pPr>
        <w:spacing w:line="360" w:lineRule="exact"/>
        <w:ind w:left="260" w:right="372"/>
        <w:rPr>
          <w:rFonts w:ascii="Times New Roman"/>
          <w:sz w:val="24"/>
        </w:rPr>
      </w:pPr>
    </w:p>
    <w:p w:rsidR="009769D0" w:rsidRDefault="009769D0" w:rsidP="00D83C7F">
      <w:pPr>
        <w:spacing w:line="360" w:lineRule="exact"/>
        <w:ind w:leftChars="92" w:left="239" w:right="374"/>
        <w:rPr>
          <w:rFonts w:ascii="Times New Roman" w:hAnsi="Arial"/>
          <w:sz w:val="24"/>
        </w:rPr>
      </w:pPr>
      <w:r w:rsidRPr="00373A14">
        <w:rPr>
          <w:rFonts w:ascii="Times New Roman"/>
          <w:b/>
          <w:sz w:val="24"/>
        </w:rPr>
        <w:t>Professional Activities</w:t>
      </w:r>
      <w:r w:rsidRPr="00373A14">
        <w:rPr>
          <w:rFonts w:ascii="Times New Roman" w:hAnsi="Arial"/>
          <w:b/>
          <w:sz w:val="24"/>
        </w:rPr>
        <w:t>：</w:t>
      </w:r>
      <w:r w:rsidRPr="006A64D0">
        <w:rPr>
          <w:rFonts w:ascii="Times New Roman" w:hAnsi="Arial"/>
          <w:sz w:val="24"/>
        </w:rPr>
        <w:t>（</w:t>
      </w:r>
      <w:r w:rsidRPr="006A64D0">
        <w:rPr>
          <w:rFonts w:ascii="Times New Roman"/>
          <w:sz w:val="24"/>
        </w:rPr>
        <w:t>Include Administrative Experience, Committee Membership, editorial Boards of Journals,…….. etc.</w:t>
      </w:r>
      <w:r w:rsidRPr="006A64D0">
        <w:rPr>
          <w:rFonts w:ascii="Times New Roman" w:hAnsi="Arial"/>
          <w:sz w:val="24"/>
        </w:rPr>
        <w:t>）</w:t>
      </w:r>
    </w:p>
    <w:p w:rsidR="00373A14" w:rsidRDefault="005E5E9A" w:rsidP="00D83C7F">
      <w:pPr>
        <w:spacing w:line="360" w:lineRule="exact"/>
        <w:ind w:leftChars="92" w:left="239" w:right="374"/>
        <w:rPr>
          <w:rFonts w:ascii="Times New Roman"/>
          <w:sz w:val="24"/>
        </w:rPr>
      </w:pPr>
      <w:r>
        <w:rPr>
          <w:rFonts w:ascii="Times New Roman" w:hint="eastAsia"/>
          <w:sz w:val="24"/>
        </w:rPr>
        <w:t xml:space="preserve">2010-now   </w:t>
      </w:r>
      <w:r>
        <w:rPr>
          <w:rFonts w:ascii="Times New Roman" w:hint="eastAsia"/>
          <w:sz w:val="24"/>
        </w:rPr>
        <w:t>高雄長庚</w:t>
      </w:r>
      <w:r>
        <w:rPr>
          <w:rFonts w:ascii="Times New Roman" w:hint="eastAsia"/>
          <w:sz w:val="24"/>
        </w:rPr>
        <w:t xml:space="preserve">  </w:t>
      </w:r>
      <w:r>
        <w:rPr>
          <w:rFonts w:ascii="Times New Roman" w:hint="eastAsia"/>
          <w:sz w:val="24"/>
        </w:rPr>
        <w:t>結核病例管控委員會</w:t>
      </w:r>
    </w:p>
    <w:p w:rsidR="005E5E9A" w:rsidRDefault="005E5E9A" w:rsidP="00D83C7F">
      <w:pPr>
        <w:spacing w:line="360" w:lineRule="exact"/>
        <w:ind w:leftChars="92" w:left="239" w:right="374"/>
        <w:rPr>
          <w:rFonts w:ascii="Times New Roman"/>
          <w:sz w:val="24"/>
        </w:rPr>
      </w:pPr>
      <w:r>
        <w:rPr>
          <w:rFonts w:ascii="Times New Roman" w:hint="eastAsia"/>
          <w:sz w:val="24"/>
        </w:rPr>
        <w:t xml:space="preserve">2011-now   </w:t>
      </w:r>
      <w:r>
        <w:rPr>
          <w:rFonts w:ascii="Times New Roman" w:hint="eastAsia"/>
          <w:sz w:val="24"/>
        </w:rPr>
        <w:t>高雄長庚</w:t>
      </w:r>
      <w:r>
        <w:rPr>
          <w:rFonts w:ascii="Times New Roman" w:hint="eastAsia"/>
          <w:sz w:val="24"/>
        </w:rPr>
        <w:t xml:space="preserve">  </w:t>
      </w:r>
      <w:r>
        <w:rPr>
          <w:rFonts w:ascii="Times New Roman" w:hint="eastAsia"/>
          <w:sz w:val="24"/>
        </w:rPr>
        <w:t>病歷管理委員會</w:t>
      </w:r>
    </w:p>
    <w:p w:rsidR="005E5E9A" w:rsidRDefault="00825C3B" w:rsidP="00D83C7F">
      <w:pPr>
        <w:spacing w:line="360" w:lineRule="exact"/>
        <w:ind w:leftChars="92" w:left="239" w:right="374"/>
        <w:rPr>
          <w:rFonts w:ascii="Times New Roman"/>
          <w:sz w:val="24"/>
        </w:rPr>
      </w:pPr>
      <w:r>
        <w:rPr>
          <w:rFonts w:ascii="Times New Roman" w:hint="eastAsia"/>
          <w:sz w:val="24"/>
        </w:rPr>
        <w:t>2012-now   Reviewer at the following journals: Disease Marker, Respirology, International Journal of Tuberculosis and Lung Disease, PLoS one</w:t>
      </w:r>
      <w:r w:rsidR="00D83C7F">
        <w:rPr>
          <w:rFonts w:ascii="Times New Roman" w:hint="eastAsia"/>
          <w:sz w:val="24"/>
        </w:rPr>
        <w:t>,Sleep and Breathing</w:t>
      </w:r>
      <w:r>
        <w:rPr>
          <w:rFonts w:ascii="Times New Roman" w:hint="eastAsia"/>
          <w:sz w:val="24"/>
        </w:rPr>
        <w:t>---</w:t>
      </w:r>
    </w:p>
    <w:p w:rsidR="00825C3B" w:rsidRPr="006A64D0" w:rsidRDefault="00825C3B" w:rsidP="00D83C7F">
      <w:pPr>
        <w:spacing w:line="360" w:lineRule="exact"/>
        <w:ind w:leftChars="92" w:left="239" w:right="372"/>
        <w:rPr>
          <w:rFonts w:ascii="Times New Roman"/>
          <w:sz w:val="24"/>
        </w:rPr>
      </w:pPr>
    </w:p>
    <w:p w:rsidR="00B118CC" w:rsidRPr="00D83C7F" w:rsidRDefault="009769D0" w:rsidP="00D83C7F">
      <w:pPr>
        <w:spacing w:line="360" w:lineRule="exact"/>
        <w:ind w:leftChars="110" w:left="286"/>
        <w:rPr>
          <w:sz w:val="24"/>
        </w:rPr>
      </w:pPr>
      <w:r w:rsidRPr="00373A14">
        <w:rPr>
          <w:rFonts w:ascii="Times New Roman"/>
          <w:b/>
          <w:sz w:val="24"/>
        </w:rPr>
        <w:t>Research Interest</w:t>
      </w:r>
      <w:r w:rsidRPr="00373A14">
        <w:rPr>
          <w:rFonts w:ascii="Times New Roman" w:hAnsi="Arial"/>
          <w:b/>
          <w:sz w:val="24"/>
        </w:rPr>
        <w:t>：</w:t>
      </w:r>
      <w:r w:rsidR="00373A14">
        <w:rPr>
          <w:rFonts w:ascii="Times New Roman" w:hint="eastAsia"/>
          <w:sz w:val="24"/>
        </w:rPr>
        <w:t>T</w:t>
      </w:r>
      <w:r w:rsidR="0084258A" w:rsidRPr="00373A14">
        <w:rPr>
          <w:rFonts w:ascii="Times New Roman"/>
          <w:sz w:val="24"/>
        </w:rPr>
        <w:t xml:space="preserve">ranslational research on obstructive sleep apnea, pulmonary tuberculosis, </w:t>
      </w:r>
      <w:r w:rsidR="00D83C7F">
        <w:rPr>
          <w:rFonts w:ascii="Times New Roman" w:hint="eastAsia"/>
          <w:sz w:val="24"/>
        </w:rPr>
        <w:t xml:space="preserve">lung cancer, </w:t>
      </w:r>
      <w:r w:rsidR="00373A14">
        <w:rPr>
          <w:rFonts w:ascii="Times New Roman" w:hint="eastAsia"/>
          <w:sz w:val="24"/>
        </w:rPr>
        <w:t xml:space="preserve">and </w:t>
      </w:r>
      <w:r w:rsidR="0084258A" w:rsidRPr="00373A14">
        <w:rPr>
          <w:rFonts w:ascii="Times New Roman"/>
          <w:sz w:val="24"/>
        </w:rPr>
        <w:t>chronic obstructive pulmonary disease</w:t>
      </w:r>
    </w:p>
    <w:p w:rsidR="0084258A" w:rsidRPr="006A64D0" w:rsidRDefault="0084258A" w:rsidP="00D83C7F">
      <w:pPr>
        <w:spacing w:line="360" w:lineRule="exact"/>
        <w:ind w:right="372"/>
        <w:rPr>
          <w:rFonts w:ascii="Times New Roman"/>
          <w:sz w:val="24"/>
          <w:u w:val="double"/>
        </w:rPr>
      </w:pPr>
    </w:p>
    <w:p w:rsidR="00825C3B" w:rsidRDefault="009769D0" w:rsidP="005E5E9A">
      <w:pPr>
        <w:spacing w:line="360" w:lineRule="exact"/>
        <w:ind w:leftChars="100" w:left="2062" w:right="372" w:hangingChars="750" w:hanging="1802"/>
        <w:rPr>
          <w:rFonts w:ascii="Times New Roman" w:hAnsi="Arial"/>
          <w:b/>
          <w:sz w:val="24"/>
        </w:rPr>
      </w:pPr>
      <w:r w:rsidRPr="005E5E9A">
        <w:rPr>
          <w:rFonts w:ascii="Times New Roman"/>
          <w:b/>
          <w:sz w:val="24"/>
        </w:rPr>
        <w:t>Bibliography</w:t>
      </w:r>
      <w:r w:rsidRPr="005E5E9A">
        <w:rPr>
          <w:rFonts w:ascii="Times New Roman" w:hAnsi="Arial"/>
          <w:b/>
          <w:sz w:val="24"/>
        </w:rPr>
        <w:t>：</w:t>
      </w:r>
    </w:p>
    <w:p w:rsidR="009769D0" w:rsidRPr="00496FBB" w:rsidRDefault="00825C3B" w:rsidP="003906FF">
      <w:pPr>
        <w:spacing w:line="360" w:lineRule="exact"/>
        <w:ind w:leftChars="12" w:left="31" w:right="372"/>
        <w:rPr>
          <w:rFonts w:ascii="Times New Roman"/>
          <w:sz w:val="24"/>
        </w:rPr>
      </w:pPr>
      <w:r>
        <w:rPr>
          <w:rFonts w:ascii="Times New Roman" w:hAnsi="Arial" w:hint="eastAsia"/>
          <w:b/>
          <w:sz w:val="24"/>
        </w:rPr>
        <w:t>(</w:t>
      </w:r>
      <w:r w:rsidR="009769D0" w:rsidRPr="00825C3B">
        <w:rPr>
          <w:rFonts w:ascii="Times New Roman"/>
          <w:b/>
          <w:sz w:val="24"/>
        </w:rPr>
        <w:t>1</w:t>
      </w:r>
      <w:r>
        <w:rPr>
          <w:rFonts w:ascii="Times New Roman" w:hint="eastAsia"/>
          <w:b/>
          <w:sz w:val="24"/>
        </w:rPr>
        <w:t>)</w:t>
      </w:r>
      <w:r w:rsidR="009769D0" w:rsidRPr="00825C3B">
        <w:rPr>
          <w:rFonts w:ascii="Times New Roman"/>
          <w:b/>
          <w:sz w:val="24"/>
        </w:rPr>
        <w:t>.Publications</w:t>
      </w:r>
      <w:r w:rsidR="00337AB5">
        <w:rPr>
          <w:rFonts w:ascii="Times New Roman" w:hint="eastAsia"/>
          <w:b/>
          <w:sz w:val="24"/>
        </w:rPr>
        <w:t xml:space="preserve"> in the recent 5 years</w:t>
      </w:r>
      <w:r w:rsidR="009769D0" w:rsidRPr="00825C3B">
        <w:rPr>
          <w:rFonts w:ascii="Times New Roman" w:hAnsi="Arial"/>
          <w:b/>
          <w:sz w:val="24"/>
        </w:rPr>
        <w:t>：</w:t>
      </w:r>
      <w:r w:rsidR="009769D0" w:rsidRPr="006A64D0">
        <w:rPr>
          <w:rFonts w:ascii="Times New Roman" w:hAnsi="Arial"/>
          <w:sz w:val="24"/>
        </w:rPr>
        <w:t>（</w:t>
      </w:r>
      <w:r w:rsidR="009769D0" w:rsidRPr="006A64D0">
        <w:rPr>
          <w:rFonts w:ascii="Times New Roman"/>
          <w:sz w:val="24"/>
        </w:rPr>
        <w:t>Please List In Bibliographical Form-Local Publication and</w:t>
      </w:r>
      <w:r w:rsidR="009769D0" w:rsidRPr="006A64D0">
        <w:rPr>
          <w:rFonts w:ascii="Times New Roman"/>
          <w:sz w:val="24"/>
        </w:rPr>
        <w:tab/>
      </w:r>
      <w:r w:rsidR="009769D0" w:rsidRPr="00496FBB">
        <w:rPr>
          <w:rFonts w:ascii="Times New Roman"/>
          <w:sz w:val="24"/>
        </w:rPr>
        <w:tab/>
      </w:r>
      <w:r w:rsidR="009769D0" w:rsidRPr="00496FBB">
        <w:rPr>
          <w:rFonts w:ascii="Times New Roman"/>
          <w:sz w:val="24"/>
        </w:rPr>
        <w:tab/>
      </w:r>
      <w:r w:rsidR="009769D0" w:rsidRPr="00496FBB">
        <w:rPr>
          <w:rFonts w:ascii="Times New Roman"/>
          <w:sz w:val="24"/>
        </w:rPr>
        <w:tab/>
      </w:r>
      <w:r w:rsidR="009769D0" w:rsidRPr="00496FBB">
        <w:rPr>
          <w:rFonts w:ascii="Times New Roman"/>
          <w:sz w:val="24"/>
        </w:rPr>
        <w:tab/>
      </w:r>
      <w:r w:rsidR="009769D0" w:rsidRPr="00496FBB">
        <w:rPr>
          <w:rFonts w:ascii="Times New Roman"/>
          <w:sz w:val="24"/>
        </w:rPr>
        <w:tab/>
        <w:t>International Publication, First Author and co-author</w:t>
      </w:r>
      <w:r w:rsidR="009769D0" w:rsidRPr="00496FBB">
        <w:rPr>
          <w:rFonts w:ascii="Times New Roman"/>
          <w:sz w:val="24"/>
        </w:rPr>
        <w:t>）</w:t>
      </w:r>
    </w:p>
    <w:p w:rsidR="00A82989" w:rsidRPr="00496FBB" w:rsidRDefault="00A82989" w:rsidP="003906FF">
      <w:pPr>
        <w:numPr>
          <w:ilvl w:val="0"/>
          <w:numId w:val="1"/>
        </w:numPr>
        <w:autoSpaceDE w:val="0"/>
        <w:autoSpaceDN w:val="0"/>
        <w:adjustRightInd w:val="0"/>
        <w:rPr>
          <w:rFonts w:ascii="Times New Roman"/>
          <w:kern w:val="0"/>
          <w:sz w:val="24"/>
        </w:rPr>
      </w:pPr>
      <w:r w:rsidRPr="00496FBB">
        <w:rPr>
          <w:rFonts w:ascii="Times New Roman"/>
          <w:kern w:val="0"/>
          <w:sz w:val="24"/>
        </w:rPr>
        <w:t>Liaw MY,</w:t>
      </w:r>
      <w:r w:rsidR="00D83C7F">
        <w:rPr>
          <w:rFonts w:ascii="Times New Roman" w:hint="eastAsia"/>
          <w:kern w:val="0"/>
          <w:sz w:val="24"/>
        </w:rPr>
        <w:t xml:space="preserve"> </w:t>
      </w:r>
      <w:r w:rsidRPr="00496FBB">
        <w:rPr>
          <w:rFonts w:ascii="Times New Roman"/>
          <w:kern w:val="0"/>
          <w:sz w:val="24"/>
        </w:rPr>
        <w:t xml:space="preserve">Wang YH, Tsai YC, Huang KT, Chang PW, </w:t>
      </w:r>
      <w:r w:rsidRPr="00D83C7F">
        <w:rPr>
          <w:rFonts w:ascii="Times New Roman"/>
          <w:kern w:val="0"/>
          <w:sz w:val="24"/>
          <w:u w:val="single"/>
        </w:rPr>
        <w:t>Chen YC</w:t>
      </w:r>
      <w:r w:rsidRPr="00496FBB">
        <w:rPr>
          <w:rFonts w:ascii="Times New Roman"/>
          <w:kern w:val="0"/>
          <w:sz w:val="24"/>
        </w:rPr>
        <w:t>, Lin MC. Inspiratory muscle training in bronchiectasis patients: a prospective randomized controlled study. Clin Rehabil. 2011 Jun;25(6):524-36. (SCI: IF=</w:t>
      </w:r>
      <w:r w:rsidR="00B109E3" w:rsidRPr="00496FBB">
        <w:rPr>
          <w:rFonts w:ascii="Times New Roman"/>
          <w:kern w:val="0"/>
          <w:sz w:val="24"/>
        </w:rPr>
        <w:t>2.403; Rehabilitation 10/65=15.38</w:t>
      </w:r>
      <w:r w:rsidRPr="00496FBB">
        <w:rPr>
          <w:rFonts w:ascii="Times New Roman"/>
          <w:kern w:val="0"/>
          <w:sz w:val="24"/>
        </w:rPr>
        <w:t>%)</w:t>
      </w:r>
    </w:p>
    <w:p w:rsidR="00A82989" w:rsidRPr="00496FBB" w:rsidRDefault="00A82989" w:rsidP="003906FF">
      <w:pPr>
        <w:numPr>
          <w:ilvl w:val="0"/>
          <w:numId w:val="1"/>
        </w:numPr>
        <w:autoSpaceDE w:val="0"/>
        <w:autoSpaceDN w:val="0"/>
        <w:adjustRightInd w:val="0"/>
        <w:rPr>
          <w:rFonts w:ascii="Times New Roman"/>
          <w:kern w:val="0"/>
          <w:sz w:val="24"/>
        </w:rPr>
      </w:pPr>
      <w:r w:rsidRPr="00496FBB">
        <w:rPr>
          <w:rFonts w:ascii="Times New Roman"/>
          <w:kern w:val="0"/>
          <w:sz w:val="24"/>
        </w:rPr>
        <w:t xml:space="preserve">Hu HC,Wang TY, </w:t>
      </w:r>
      <w:r w:rsidRPr="00D83C7F">
        <w:rPr>
          <w:rFonts w:ascii="Times New Roman"/>
          <w:kern w:val="0"/>
          <w:sz w:val="24"/>
          <w:u w:val="single"/>
        </w:rPr>
        <w:t>Chen YC</w:t>
      </w:r>
      <w:r w:rsidRPr="00496FBB">
        <w:rPr>
          <w:rFonts w:ascii="Times New Roman"/>
          <w:kern w:val="0"/>
          <w:sz w:val="24"/>
        </w:rPr>
        <w:t xml:space="preserve">,Wang CC, Lin MC. RNA interference inhibits high mobility group box 1 by lipopolysaccharide-activated murine macrophage RAW </w:t>
      </w:r>
      <w:r w:rsidRPr="00496FBB">
        <w:rPr>
          <w:rFonts w:ascii="Times New Roman"/>
          <w:kern w:val="0"/>
          <w:sz w:val="24"/>
          <w:lang w:val="pt-BR"/>
        </w:rPr>
        <w:t>264.7 secretion. J Surg Res. 2011 Jun 15;168(2):e181-7. (SCI: IF=</w:t>
      </w:r>
      <w:r w:rsidR="002A1A35" w:rsidRPr="00496FBB">
        <w:rPr>
          <w:rFonts w:ascii="Times New Roman"/>
          <w:kern w:val="0"/>
          <w:sz w:val="24"/>
          <w:lang w:val="pt-BR"/>
        </w:rPr>
        <w:t xml:space="preserve">2.198; Surgery </w:t>
      </w:r>
      <w:r w:rsidR="002A1A35" w:rsidRPr="00496FBB">
        <w:rPr>
          <w:rFonts w:ascii="Times New Roman"/>
          <w:kern w:val="0"/>
          <w:sz w:val="24"/>
          <w:lang w:val="pt-BR"/>
        </w:rPr>
        <w:lastRenderedPageBreak/>
        <w:t>61/200=30</w:t>
      </w:r>
      <w:r w:rsidRPr="00496FBB">
        <w:rPr>
          <w:rFonts w:ascii="Times New Roman"/>
          <w:kern w:val="0"/>
          <w:sz w:val="24"/>
          <w:lang w:val="pt-BR"/>
        </w:rPr>
        <w:t>%)</w:t>
      </w:r>
    </w:p>
    <w:p w:rsidR="00A82989" w:rsidRPr="00496FBB" w:rsidRDefault="00A82989" w:rsidP="003906FF">
      <w:pPr>
        <w:numPr>
          <w:ilvl w:val="0"/>
          <w:numId w:val="1"/>
        </w:numPr>
        <w:autoSpaceDE w:val="0"/>
        <w:autoSpaceDN w:val="0"/>
        <w:adjustRightInd w:val="0"/>
        <w:rPr>
          <w:rFonts w:ascii="Times New Roman"/>
          <w:kern w:val="0"/>
          <w:sz w:val="24"/>
        </w:rPr>
      </w:pPr>
      <w:r w:rsidRPr="00496FBB">
        <w:rPr>
          <w:rFonts w:ascii="Times New Roman"/>
          <w:kern w:val="0"/>
          <w:sz w:val="24"/>
          <w:lang w:val="pt-BR"/>
        </w:rPr>
        <w:t xml:space="preserve">Lin HC, Friedman M, Chang HW, Shao CH, Pulver TM, </w:t>
      </w:r>
      <w:r w:rsidRPr="00D83C7F">
        <w:rPr>
          <w:rFonts w:ascii="Times New Roman"/>
          <w:kern w:val="0"/>
          <w:sz w:val="24"/>
          <w:u w:val="single"/>
          <w:lang w:val="pt-BR"/>
        </w:rPr>
        <w:t>Chen YC</w:t>
      </w:r>
      <w:r w:rsidRPr="00496FBB">
        <w:rPr>
          <w:rFonts w:ascii="Times New Roman"/>
          <w:kern w:val="0"/>
          <w:sz w:val="24"/>
          <w:lang w:val="pt-BR"/>
        </w:rPr>
        <w:t xml:space="preserve">. </w:t>
      </w:r>
      <w:r w:rsidRPr="00496FBB">
        <w:rPr>
          <w:rFonts w:ascii="Times New Roman"/>
          <w:kern w:val="0"/>
          <w:sz w:val="24"/>
        </w:rPr>
        <w:t>Effects of obstructive sleep apnea surgery on middle ear function. Arch Otolaryngol Head Neck Surg. 2011 Apr;137(4):373-6. (SCI: IF=</w:t>
      </w:r>
      <w:r w:rsidR="00A3175F" w:rsidRPr="00496FBB">
        <w:rPr>
          <w:rFonts w:ascii="Times New Roman"/>
          <w:kern w:val="0"/>
          <w:sz w:val="24"/>
        </w:rPr>
        <w:t>2.705</w:t>
      </w:r>
      <w:r w:rsidRPr="00496FBB">
        <w:rPr>
          <w:rFonts w:ascii="Times New Roman"/>
          <w:kern w:val="0"/>
          <w:sz w:val="24"/>
        </w:rPr>
        <w:t xml:space="preserve">; Otorhinolaryngology </w:t>
      </w:r>
      <w:r w:rsidR="00A3175F" w:rsidRPr="00496FBB">
        <w:rPr>
          <w:rFonts w:ascii="Times New Roman"/>
          <w:kern w:val="0"/>
          <w:sz w:val="24"/>
        </w:rPr>
        <w:t>4/43=9.3</w:t>
      </w:r>
      <w:r w:rsidRPr="00496FBB">
        <w:rPr>
          <w:rFonts w:ascii="Times New Roman"/>
          <w:kern w:val="0"/>
          <w:sz w:val="24"/>
        </w:rPr>
        <w:t>%)</w:t>
      </w:r>
    </w:p>
    <w:p w:rsidR="00A82989" w:rsidRPr="00496FBB" w:rsidRDefault="00A82989" w:rsidP="003906FF">
      <w:pPr>
        <w:numPr>
          <w:ilvl w:val="0"/>
          <w:numId w:val="1"/>
        </w:numPr>
        <w:autoSpaceDE w:val="0"/>
        <w:autoSpaceDN w:val="0"/>
        <w:adjustRightInd w:val="0"/>
        <w:rPr>
          <w:rFonts w:ascii="Times New Roman"/>
          <w:kern w:val="0"/>
          <w:sz w:val="24"/>
        </w:rPr>
      </w:pPr>
      <w:r w:rsidRPr="00496FBB">
        <w:rPr>
          <w:rFonts w:ascii="Times New Roman"/>
          <w:kern w:val="0"/>
          <w:sz w:val="24"/>
        </w:rPr>
        <w:t xml:space="preserve">Liu SF,Wang CC, Chin CH, </w:t>
      </w:r>
      <w:r w:rsidRPr="003249B7">
        <w:rPr>
          <w:rFonts w:ascii="Times New Roman"/>
          <w:kern w:val="0"/>
          <w:sz w:val="24"/>
          <w:u w:val="single"/>
        </w:rPr>
        <w:t>Chen YC</w:t>
      </w:r>
      <w:r w:rsidRPr="00496FBB">
        <w:rPr>
          <w:rFonts w:ascii="Times New Roman"/>
          <w:kern w:val="0"/>
          <w:sz w:val="24"/>
        </w:rPr>
        <w:t xml:space="preserve">, Lin MC. High value of combined serum C-reactive protein and BODE score for mortality prediction in patients with stable COPD. Arch Bronconeumol. 2011 Sep; 47(9):427-32. (IF </w:t>
      </w:r>
      <w:r w:rsidR="00171039" w:rsidRPr="00496FBB">
        <w:rPr>
          <w:rFonts w:ascii="Times New Roman"/>
          <w:kern w:val="0"/>
          <w:sz w:val="24"/>
        </w:rPr>
        <w:t>1.771</w:t>
      </w:r>
      <w:r w:rsidRPr="00496FBB">
        <w:rPr>
          <w:rFonts w:ascii="Times New Roman"/>
          <w:kern w:val="0"/>
          <w:sz w:val="24"/>
        </w:rPr>
        <w:t xml:space="preserve">; Respiratory </w:t>
      </w:r>
      <w:r w:rsidR="00171039" w:rsidRPr="00496FBB">
        <w:rPr>
          <w:rFonts w:ascii="Times New Roman"/>
          <w:kern w:val="0"/>
          <w:sz w:val="24"/>
        </w:rPr>
        <w:t>41/58=70.68</w:t>
      </w:r>
      <w:r w:rsidRPr="00496FBB">
        <w:rPr>
          <w:rFonts w:ascii="Times New Roman"/>
          <w:kern w:val="0"/>
          <w:sz w:val="24"/>
        </w:rPr>
        <w:t>%)</w:t>
      </w:r>
    </w:p>
    <w:p w:rsidR="00A82989" w:rsidRPr="00496FBB" w:rsidRDefault="00A82989" w:rsidP="003906FF">
      <w:pPr>
        <w:numPr>
          <w:ilvl w:val="0"/>
          <w:numId w:val="1"/>
        </w:numPr>
        <w:autoSpaceDE w:val="0"/>
        <w:autoSpaceDN w:val="0"/>
        <w:adjustRightInd w:val="0"/>
        <w:rPr>
          <w:rFonts w:ascii="Times New Roman"/>
          <w:kern w:val="0"/>
          <w:sz w:val="24"/>
        </w:rPr>
      </w:pPr>
      <w:r w:rsidRPr="003249B7">
        <w:rPr>
          <w:rFonts w:ascii="Times New Roman"/>
          <w:kern w:val="0"/>
          <w:sz w:val="24"/>
          <w:u w:val="single"/>
        </w:rPr>
        <w:t>Chen YC</w:t>
      </w:r>
      <w:r w:rsidRPr="00496FBB">
        <w:rPr>
          <w:rFonts w:ascii="Times New Roman"/>
          <w:kern w:val="0"/>
          <w:sz w:val="24"/>
        </w:rPr>
        <w:t xml:space="preserve">, Chin CH, Liu SF,Wu CC, Tsen CC,Wang YH, Chao TY, Lie CH, Chen CJ,Wang CC, Lin MC. </w:t>
      </w:r>
      <w:r w:rsidRPr="00496FBB">
        <w:rPr>
          <w:rFonts w:ascii="Times New Roman"/>
          <w:bCs/>
          <w:kern w:val="0"/>
          <w:sz w:val="24"/>
        </w:rPr>
        <w:t>Prognostic values of serum IP-10 and IL</w:t>
      </w:r>
      <w:smartTag w:uri="urn:schemas-microsoft-com:office:smarttags" w:element="chmetcnv">
        <w:smartTagPr>
          <w:attr w:name="TCSC" w:val="0"/>
          <w:attr w:name="NumberType" w:val="1"/>
          <w:attr w:name="Negative" w:val="True"/>
          <w:attr w:name="HasSpace" w:val="True"/>
          <w:attr w:name="SourceValue" w:val="17"/>
          <w:attr w:name="UnitName" w:val="in"/>
        </w:smartTagPr>
        <w:r w:rsidRPr="00496FBB">
          <w:rPr>
            <w:rFonts w:ascii="Times New Roman"/>
            <w:bCs/>
            <w:kern w:val="0"/>
            <w:sz w:val="24"/>
          </w:rPr>
          <w:t>-17 in</w:t>
        </w:r>
      </w:smartTag>
      <w:r w:rsidRPr="00496FBB">
        <w:rPr>
          <w:rFonts w:ascii="Times New Roman"/>
          <w:bCs/>
          <w:kern w:val="0"/>
          <w:sz w:val="24"/>
        </w:rPr>
        <w:t xml:space="preserve"> patients</w:t>
      </w:r>
      <w:r w:rsidRPr="00496FBB">
        <w:rPr>
          <w:rFonts w:ascii="Times New Roman"/>
          <w:kern w:val="0"/>
          <w:sz w:val="24"/>
        </w:rPr>
        <w:t xml:space="preserve"> </w:t>
      </w:r>
      <w:r w:rsidRPr="00496FBB">
        <w:rPr>
          <w:rFonts w:ascii="Times New Roman"/>
          <w:bCs/>
          <w:kern w:val="0"/>
          <w:sz w:val="24"/>
        </w:rPr>
        <w:t>with pulmonary tuberculosis. Dis Markers. 2011 Jan 1; 31(2):101-10. (</w:t>
      </w:r>
      <w:r w:rsidRPr="00496FBB">
        <w:rPr>
          <w:rFonts w:ascii="Times New Roman"/>
          <w:kern w:val="0"/>
          <w:sz w:val="24"/>
        </w:rPr>
        <w:t xml:space="preserve">IF </w:t>
      </w:r>
      <w:r w:rsidR="00171039" w:rsidRPr="00496FBB">
        <w:rPr>
          <w:rFonts w:ascii="Times New Roman"/>
          <w:kern w:val="0"/>
          <w:sz w:val="24"/>
        </w:rPr>
        <w:t>2.137</w:t>
      </w:r>
      <w:r w:rsidRPr="00496FBB">
        <w:rPr>
          <w:rFonts w:ascii="Times New Roman"/>
          <w:kern w:val="0"/>
          <w:sz w:val="24"/>
        </w:rPr>
        <w:t xml:space="preserve">; </w:t>
      </w:r>
      <w:r w:rsidR="00BF2511" w:rsidRPr="00496FBB">
        <w:rPr>
          <w:rFonts w:ascii="Times New Roman"/>
          <w:sz w:val="24"/>
        </w:rPr>
        <w:t>PATHOLOGY</w:t>
      </w:r>
      <w:r w:rsidRPr="00496FBB">
        <w:rPr>
          <w:rFonts w:ascii="Times New Roman"/>
          <w:kern w:val="0"/>
          <w:sz w:val="24"/>
        </w:rPr>
        <w:t xml:space="preserve"> </w:t>
      </w:r>
      <w:r w:rsidR="00BF2511" w:rsidRPr="00496FBB">
        <w:rPr>
          <w:rFonts w:ascii="Times New Roman"/>
          <w:sz w:val="24"/>
          <w:lang w:val="pt-BR"/>
        </w:rPr>
        <w:t>30/79=37.97%</w:t>
      </w:r>
      <w:r w:rsidRPr="00496FBB">
        <w:rPr>
          <w:rFonts w:ascii="Times New Roman"/>
          <w:bCs/>
          <w:kern w:val="0"/>
          <w:sz w:val="24"/>
        </w:rPr>
        <w:t>)</w:t>
      </w:r>
    </w:p>
    <w:p w:rsidR="00A82989" w:rsidRPr="00496FBB" w:rsidRDefault="00A82989" w:rsidP="003906FF">
      <w:pPr>
        <w:numPr>
          <w:ilvl w:val="0"/>
          <w:numId w:val="1"/>
        </w:numPr>
        <w:autoSpaceDE w:val="0"/>
        <w:autoSpaceDN w:val="0"/>
        <w:adjustRightInd w:val="0"/>
        <w:rPr>
          <w:rFonts w:ascii="Times New Roman"/>
          <w:kern w:val="0"/>
          <w:sz w:val="24"/>
        </w:rPr>
      </w:pPr>
      <w:r w:rsidRPr="00496FBB">
        <w:rPr>
          <w:rFonts w:ascii="Times New Roman"/>
          <w:kern w:val="0"/>
          <w:sz w:val="24"/>
        </w:rPr>
        <w:t xml:space="preserve">Chang HC, </w:t>
      </w:r>
      <w:r w:rsidRPr="003249B7">
        <w:rPr>
          <w:rFonts w:ascii="Times New Roman"/>
          <w:kern w:val="0"/>
          <w:sz w:val="24"/>
          <w:u w:val="single"/>
        </w:rPr>
        <w:t>Chen YC</w:t>
      </w:r>
      <w:r w:rsidRPr="00496FBB">
        <w:rPr>
          <w:rFonts w:ascii="Times New Roman"/>
          <w:kern w:val="0"/>
          <w:sz w:val="24"/>
        </w:rPr>
        <w:t xml:space="preserve">, Lin MC, Liu SF, Chung YH, Su MC, FangWF, Tseng CC, </w:t>
      </w:r>
      <w:r w:rsidRPr="00496FBB">
        <w:rPr>
          <w:rFonts w:ascii="Times New Roman"/>
          <w:kern w:val="0"/>
          <w:sz w:val="24"/>
          <w:lang w:val="de-DE"/>
        </w:rPr>
        <w:t xml:space="preserve">Lie CH, Huang KT,Wang CC. </w:t>
      </w:r>
      <w:r w:rsidRPr="00496FBB">
        <w:rPr>
          <w:rFonts w:ascii="Times New Roman"/>
          <w:kern w:val="0"/>
          <w:sz w:val="24"/>
        </w:rPr>
        <w:t>Mortality risk factors in patients with Acinetobacter baumannii ventilator associated pneumonia. J Formos Med Assoc. 2011;110(9):564-71. (</w:t>
      </w:r>
      <w:r w:rsidRPr="00496FBB">
        <w:rPr>
          <w:rFonts w:ascii="Times New Roman"/>
          <w:color w:val="000000"/>
          <w:sz w:val="24"/>
        </w:rPr>
        <w:t xml:space="preserve">IF 1.968; </w:t>
      </w:r>
      <w:r w:rsidR="00C64B79" w:rsidRPr="00496FBB">
        <w:rPr>
          <w:rFonts w:ascii="Times New Roman"/>
          <w:color w:val="000000"/>
          <w:sz w:val="24"/>
          <w:shd w:val="clear" w:color="auto" w:fill="FFFFFF"/>
        </w:rPr>
        <w:t>MEDICINE, GENERAL &amp; INTERNAL</w:t>
      </w:r>
      <w:r w:rsidRPr="00496FBB">
        <w:rPr>
          <w:rFonts w:ascii="Times New Roman"/>
          <w:color w:val="000000"/>
          <w:sz w:val="24"/>
        </w:rPr>
        <w:t xml:space="preserve"> </w:t>
      </w:r>
      <w:r w:rsidR="00C64B79" w:rsidRPr="00496FBB">
        <w:rPr>
          <w:rFonts w:ascii="Times New Roman"/>
          <w:sz w:val="24"/>
          <w:lang w:val="pt-BR"/>
        </w:rPr>
        <w:t>46/155=29.67%</w:t>
      </w:r>
      <w:r w:rsidRPr="00496FBB">
        <w:rPr>
          <w:rFonts w:ascii="Times New Roman"/>
          <w:kern w:val="0"/>
          <w:sz w:val="24"/>
        </w:rPr>
        <w:t>)</w:t>
      </w:r>
    </w:p>
    <w:p w:rsidR="00A82989" w:rsidRPr="00496FBB" w:rsidRDefault="00A82989" w:rsidP="003906FF">
      <w:pPr>
        <w:numPr>
          <w:ilvl w:val="0"/>
          <w:numId w:val="1"/>
        </w:numPr>
        <w:autoSpaceDE w:val="0"/>
        <w:autoSpaceDN w:val="0"/>
        <w:adjustRightInd w:val="0"/>
        <w:ind w:left="426" w:hanging="426"/>
        <w:rPr>
          <w:rFonts w:ascii="Times New Roman"/>
          <w:sz w:val="24"/>
        </w:rPr>
      </w:pPr>
      <w:r w:rsidRPr="00496FBB">
        <w:rPr>
          <w:rFonts w:ascii="Times New Roman"/>
          <w:sz w:val="24"/>
        </w:rPr>
        <w:t xml:space="preserve">Tseng CC, Huang KT, </w:t>
      </w:r>
      <w:r w:rsidRPr="003249B7">
        <w:rPr>
          <w:rFonts w:ascii="Times New Roman"/>
          <w:sz w:val="24"/>
          <w:u w:val="single"/>
        </w:rPr>
        <w:t>Chen YC</w:t>
      </w:r>
      <w:r w:rsidRPr="00496FBB">
        <w:rPr>
          <w:rFonts w:ascii="Times New Roman"/>
          <w:sz w:val="24"/>
        </w:rPr>
        <w:t>, Wang CC, Liu SF, Tu ML, Chung YH, Fang WF, Lin MC.</w:t>
      </w:r>
      <w:r w:rsidR="00AF666B">
        <w:rPr>
          <w:rFonts w:ascii="Times New Roman" w:hint="eastAsia"/>
          <w:sz w:val="24"/>
        </w:rPr>
        <w:t xml:space="preserve"> </w:t>
      </w:r>
      <w:r w:rsidRPr="00496FBB">
        <w:rPr>
          <w:rFonts w:ascii="Times New Roman"/>
          <w:sz w:val="24"/>
        </w:rPr>
        <w:t xml:space="preserve">Factors predicting ventilator dependence in patients with ventilator-associated pneumonia. </w:t>
      </w:r>
      <w:r w:rsidRPr="00496FBB">
        <w:rPr>
          <w:rStyle w:val="jrnl"/>
          <w:rFonts w:ascii="Times New Roman"/>
          <w:sz w:val="24"/>
        </w:rPr>
        <w:t>Scientific</w:t>
      </w:r>
      <w:r w:rsidR="00AF666B">
        <w:rPr>
          <w:rStyle w:val="jrnl"/>
          <w:rFonts w:ascii="Times New Roman" w:hint="eastAsia"/>
          <w:sz w:val="24"/>
        </w:rPr>
        <w:t xml:space="preserve"> </w:t>
      </w:r>
      <w:r w:rsidRPr="00496FBB">
        <w:rPr>
          <w:rStyle w:val="jrnl"/>
          <w:rFonts w:ascii="Times New Roman"/>
          <w:sz w:val="24"/>
        </w:rPr>
        <w:t>World</w:t>
      </w:r>
      <w:r w:rsidR="00AF666B">
        <w:rPr>
          <w:rStyle w:val="jrnl"/>
          <w:rFonts w:ascii="Times New Roman" w:hint="eastAsia"/>
          <w:sz w:val="24"/>
        </w:rPr>
        <w:t xml:space="preserve"> </w:t>
      </w:r>
      <w:r w:rsidRPr="00496FBB">
        <w:rPr>
          <w:rStyle w:val="jrnl"/>
          <w:rFonts w:ascii="Times New Roman"/>
          <w:sz w:val="24"/>
        </w:rPr>
        <w:t>Journal</w:t>
      </w:r>
      <w:r w:rsidRPr="00496FBB">
        <w:rPr>
          <w:rFonts w:ascii="Times New Roman"/>
          <w:sz w:val="24"/>
        </w:rPr>
        <w:t>. 2012;2012:547241.</w:t>
      </w:r>
    </w:p>
    <w:p w:rsidR="00A82989" w:rsidRPr="00496FBB" w:rsidRDefault="00A82989" w:rsidP="003906FF">
      <w:pPr>
        <w:numPr>
          <w:ilvl w:val="0"/>
          <w:numId w:val="1"/>
        </w:numPr>
        <w:ind w:left="425" w:hangingChars="177" w:hanging="425"/>
        <w:rPr>
          <w:rFonts w:ascii="Times New Roman"/>
          <w:sz w:val="24"/>
        </w:rPr>
      </w:pPr>
      <w:r w:rsidRPr="00496FBB">
        <w:rPr>
          <w:rFonts w:ascii="Times New Roman"/>
          <w:sz w:val="24"/>
        </w:rPr>
        <w:t xml:space="preserve">Tu ML, Tseng CW, Tsai YC, Lin MC, Fang WF, </w:t>
      </w:r>
      <w:r w:rsidRPr="003249B7">
        <w:rPr>
          <w:rFonts w:ascii="Times New Roman"/>
          <w:sz w:val="24"/>
          <w:u w:val="single"/>
        </w:rPr>
        <w:t>Chen YC</w:t>
      </w:r>
      <w:r w:rsidRPr="00496FBB">
        <w:rPr>
          <w:rFonts w:ascii="Times New Roman"/>
          <w:sz w:val="24"/>
        </w:rPr>
        <w:t>, Liu SF. Reinstitution of Mechanical</w:t>
      </w:r>
      <w:r w:rsidR="003906FF" w:rsidRPr="00496FBB">
        <w:rPr>
          <w:rFonts w:ascii="Times New Roman"/>
          <w:sz w:val="24"/>
        </w:rPr>
        <w:t xml:space="preserve"> </w:t>
      </w:r>
      <w:r w:rsidRPr="00496FBB">
        <w:rPr>
          <w:rFonts w:ascii="Times New Roman"/>
          <w:sz w:val="24"/>
        </w:rPr>
        <w:t xml:space="preserve">Ventilation within 14 Days as a Poor Predictor in Prolonged Mechanical Ventilation Patients following Successful Weaning. </w:t>
      </w:r>
      <w:r w:rsidRPr="00496FBB">
        <w:rPr>
          <w:rStyle w:val="jrnl"/>
          <w:rFonts w:ascii="Times New Roman"/>
          <w:sz w:val="24"/>
        </w:rPr>
        <w:t>Scientific</w:t>
      </w:r>
      <w:r w:rsidR="00AF666B">
        <w:rPr>
          <w:rStyle w:val="jrnl"/>
          <w:rFonts w:ascii="Times New Roman" w:hint="eastAsia"/>
          <w:sz w:val="24"/>
        </w:rPr>
        <w:t xml:space="preserve"> </w:t>
      </w:r>
      <w:r w:rsidRPr="00496FBB">
        <w:rPr>
          <w:rStyle w:val="jrnl"/>
          <w:rFonts w:ascii="Times New Roman"/>
          <w:sz w:val="24"/>
        </w:rPr>
        <w:t>World</w:t>
      </w:r>
      <w:r w:rsidR="00AF666B">
        <w:rPr>
          <w:rStyle w:val="jrnl"/>
          <w:rFonts w:ascii="Times New Roman" w:hint="eastAsia"/>
          <w:sz w:val="24"/>
        </w:rPr>
        <w:t xml:space="preserve"> </w:t>
      </w:r>
      <w:r w:rsidRPr="00496FBB">
        <w:rPr>
          <w:rStyle w:val="jrnl"/>
          <w:rFonts w:ascii="Times New Roman"/>
          <w:sz w:val="24"/>
        </w:rPr>
        <w:t>Journal</w:t>
      </w:r>
      <w:r w:rsidRPr="00496FBB">
        <w:rPr>
          <w:rFonts w:ascii="Times New Roman"/>
          <w:sz w:val="24"/>
        </w:rPr>
        <w:t>. 2012;2012:957126.</w:t>
      </w:r>
    </w:p>
    <w:p w:rsidR="00C64B79" w:rsidRPr="00496FBB" w:rsidRDefault="003906FF" w:rsidP="003906FF">
      <w:pPr>
        <w:numPr>
          <w:ilvl w:val="0"/>
          <w:numId w:val="1"/>
        </w:numPr>
        <w:ind w:left="425" w:hangingChars="177" w:hanging="425"/>
        <w:rPr>
          <w:rFonts w:ascii="Times New Roman"/>
          <w:sz w:val="24"/>
        </w:rPr>
      </w:pPr>
      <w:r w:rsidRPr="00496FBB">
        <w:rPr>
          <w:rFonts w:ascii="Times New Roman"/>
          <w:sz w:val="24"/>
          <w:shd w:val="clear" w:color="auto" w:fill="FFFFFF"/>
        </w:rPr>
        <w:t>Chang HC</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Lin MC</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Liu SF</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Su MC</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Fang WF</w:t>
      </w:r>
      <w:r w:rsidRPr="00496FBB">
        <w:rPr>
          <w:rFonts w:ascii="Times New Roman"/>
          <w:color w:val="000000"/>
          <w:sz w:val="24"/>
          <w:shd w:val="clear" w:color="auto" w:fill="FFFFFF"/>
        </w:rPr>
        <w:t>,</w:t>
      </w:r>
      <w:r w:rsidRPr="003249B7">
        <w:rPr>
          <w:rStyle w:val="apple-converted-space"/>
          <w:rFonts w:ascii="Times New Roman"/>
          <w:color w:val="000000"/>
          <w:sz w:val="24"/>
          <w:u w:val="single"/>
          <w:shd w:val="clear" w:color="auto" w:fill="FFFFFF"/>
        </w:rPr>
        <w:t> </w:t>
      </w:r>
      <w:r w:rsidRPr="003249B7">
        <w:rPr>
          <w:rFonts w:ascii="Times New Roman"/>
          <w:sz w:val="24"/>
          <w:u w:val="single"/>
          <w:shd w:val="clear" w:color="auto" w:fill="FFFFFF"/>
        </w:rPr>
        <w:t>Chen YC</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Tseng CC</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Lai CH</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Huang KT</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r w:rsidRPr="00496FBB">
        <w:rPr>
          <w:rFonts w:ascii="Times New Roman"/>
          <w:sz w:val="24"/>
          <w:shd w:val="clear" w:color="auto" w:fill="FFFFFF"/>
        </w:rPr>
        <w:t>Wang CC</w:t>
      </w:r>
      <w:r w:rsidRPr="00496FBB">
        <w:rPr>
          <w:rFonts w:ascii="Times New Roman"/>
          <w:color w:val="000000"/>
          <w:sz w:val="24"/>
          <w:shd w:val="clear" w:color="auto" w:fill="FFFFFF"/>
        </w:rPr>
        <w:t xml:space="preserve">. </w:t>
      </w:r>
      <w:r w:rsidRPr="00496FBB">
        <w:rPr>
          <w:rFonts w:ascii="Times New Roman"/>
          <w:color w:val="000000"/>
          <w:sz w:val="24"/>
        </w:rPr>
        <w:t>The</w:t>
      </w:r>
      <w:r w:rsidRPr="00496FBB">
        <w:rPr>
          <w:rStyle w:val="apple-converted-space"/>
          <w:rFonts w:ascii="Times New Roman"/>
          <w:color w:val="000000"/>
          <w:sz w:val="24"/>
        </w:rPr>
        <w:t> </w:t>
      </w:r>
      <w:r w:rsidRPr="00496FBB">
        <w:rPr>
          <w:rStyle w:val="highlight"/>
          <w:rFonts w:ascii="Times New Roman"/>
          <w:color w:val="000000"/>
          <w:sz w:val="24"/>
        </w:rPr>
        <w:t>clinical differences</w:t>
      </w:r>
      <w:r w:rsidRPr="00496FBB">
        <w:rPr>
          <w:rStyle w:val="apple-converted-space"/>
          <w:rFonts w:ascii="Times New Roman"/>
          <w:color w:val="000000"/>
          <w:sz w:val="24"/>
        </w:rPr>
        <w:t> </w:t>
      </w:r>
      <w:r w:rsidRPr="00496FBB">
        <w:rPr>
          <w:rFonts w:ascii="Times New Roman"/>
          <w:color w:val="000000"/>
          <w:sz w:val="24"/>
        </w:rPr>
        <w:t xml:space="preserve">between </w:t>
      </w:r>
      <w:r w:rsidRPr="00496FBB">
        <w:rPr>
          <w:rStyle w:val="highlight"/>
          <w:rFonts w:ascii="Times New Roman"/>
          <w:color w:val="000000"/>
          <w:sz w:val="24"/>
        </w:rPr>
        <w:t>dengue</w:t>
      </w:r>
      <w:r w:rsidRPr="00496FBB">
        <w:rPr>
          <w:rStyle w:val="apple-converted-space"/>
          <w:rFonts w:ascii="Times New Roman"/>
          <w:color w:val="000000"/>
          <w:sz w:val="24"/>
        </w:rPr>
        <w:t> </w:t>
      </w:r>
      <w:r w:rsidRPr="00496FBB">
        <w:rPr>
          <w:rFonts w:ascii="Times New Roman"/>
          <w:color w:val="000000"/>
          <w:sz w:val="24"/>
        </w:rPr>
        <w:t>and</w:t>
      </w:r>
      <w:r w:rsidRPr="00496FBB">
        <w:rPr>
          <w:rStyle w:val="apple-converted-space"/>
          <w:rFonts w:ascii="Times New Roman"/>
          <w:color w:val="000000"/>
          <w:sz w:val="24"/>
        </w:rPr>
        <w:t> </w:t>
      </w:r>
      <w:r w:rsidRPr="00496FBB">
        <w:rPr>
          <w:rStyle w:val="highlight"/>
          <w:rFonts w:ascii="Times New Roman"/>
          <w:color w:val="000000"/>
          <w:sz w:val="24"/>
        </w:rPr>
        <w:t>scrub typhus</w:t>
      </w:r>
      <w:r w:rsidRPr="00496FBB">
        <w:rPr>
          <w:rStyle w:val="apple-converted-space"/>
          <w:rFonts w:ascii="Times New Roman"/>
          <w:color w:val="000000"/>
          <w:sz w:val="24"/>
        </w:rPr>
        <w:t> </w:t>
      </w:r>
      <w:r w:rsidRPr="00496FBB">
        <w:rPr>
          <w:rFonts w:ascii="Times New Roman"/>
          <w:color w:val="000000"/>
          <w:sz w:val="24"/>
        </w:rPr>
        <w:t>with</w:t>
      </w:r>
      <w:r w:rsidRPr="00496FBB">
        <w:rPr>
          <w:rStyle w:val="apple-converted-space"/>
          <w:rFonts w:ascii="Times New Roman"/>
          <w:color w:val="000000"/>
          <w:sz w:val="24"/>
        </w:rPr>
        <w:t> </w:t>
      </w:r>
      <w:r w:rsidRPr="00496FBB">
        <w:rPr>
          <w:rStyle w:val="highlight"/>
          <w:rFonts w:ascii="Times New Roman"/>
          <w:color w:val="000000"/>
          <w:sz w:val="24"/>
        </w:rPr>
        <w:t>acute</w:t>
      </w:r>
      <w:r w:rsidR="00880F2D" w:rsidRPr="00496FBB">
        <w:rPr>
          <w:rStyle w:val="highlight"/>
          <w:rFonts w:ascii="Times New Roman"/>
          <w:color w:val="000000"/>
          <w:sz w:val="24"/>
        </w:rPr>
        <w:t xml:space="preserve"> respiratory</w:t>
      </w:r>
      <w:r w:rsidR="00880F2D" w:rsidRPr="00496FBB">
        <w:rPr>
          <w:rStyle w:val="apple-converted-space"/>
          <w:rFonts w:ascii="Times New Roman"/>
          <w:color w:val="000000"/>
          <w:sz w:val="24"/>
        </w:rPr>
        <w:t> </w:t>
      </w:r>
      <w:r w:rsidR="00880F2D" w:rsidRPr="00496FBB">
        <w:rPr>
          <w:rStyle w:val="highlight"/>
          <w:rFonts w:ascii="Times New Roman"/>
          <w:color w:val="000000"/>
          <w:sz w:val="24"/>
        </w:rPr>
        <w:t>failure</w:t>
      </w:r>
      <w:r w:rsidR="00880F2D" w:rsidRPr="00496FBB">
        <w:rPr>
          <w:rStyle w:val="apple-converted-space"/>
          <w:rFonts w:ascii="Times New Roman"/>
          <w:color w:val="000000"/>
          <w:sz w:val="24"/>
        </w:rPr>
        <w:t> </w:t>
      </w:r>
      <w:r w:rsidR="00880F2D" w:rsidRPr="00496FBB">
        <w:rPr>
          <w:rFonts w:ascii="Times New Roman"/>
          <w:color w:val="000000"/>
          <w:sz w:val="24"/>
        </w:rPr>
        <w:t>in</w:t>
      </w:r>
      <w:r w:rsidR="00AF666B">
        <w:rPr>
          <w:rFonts w:ascii="Times New Roman" w:hint="eastAsia"/>
          <w:color w:val="000000"/>
          <w:sz w:val="24"/>
        </w:rPr>
        <w:t xml:space="preserve"> </w:t>
      </w:r>
      <w:r w:rsidR="00880F2D" w:rsidRPr="00496FBB">
        <w:rPr>
          <w:rStyle w:val="highlight"/>
          <w:rFonts w:ascii="Times New Roman"/>
          <w:color w:val="000000"/>
          <w:sz w:val="24"/>
        </w:rPr>
        <w:t>southern</w:t>
      </w:r>
      <w:r w:rsidR="00880F2D" w:rsidRPr="00496FBB">
        <w:rPr>
          <w:rStyle w:val="apple-converted-space"/>
          <w:rFonts w:ascii="Times New Roman"/>
          <w:color w:val="000000"/>
          <w:sz w:val="24"/>
        </w:rPr>
        <w:t> </w:t>
      </w:r>
      <w:r w:rsidR="00880F2D" w:rsidRPr="00496FBB">
        <w:rPr>
          <w:rStyle w:val="highlight"/>
          <w:rFonts w:ascii="Times New Roman"/>
          <w:color w:val="000000"/>
          <w:sz w:val="24"/>
        </w:rPr>
        <w:t>Taiwan</w:t>
      </w:r>
      <w:r w:rsidR="00880F2D" w:rsidRPr="00496FBB">
        <w:rPr>
          <w:rFonts w:ascii="Times New Roman"/>
          <w:color w:val="000000"/>
          <w:sz w:val="24"/>
        </w:rPr>
        <w:t xml:space="preserve">. </w:t>
      </w:r>
      <w:r w:rsidR="00880F2D" w:rsidRPr="00496FBB">
        <w:rPr>
          <w:rFonts w:ascii="Times New Roman"/>
          <w:color w:val="000000"/>
          <w:sz w:val="24"/>
          <w:shd w:val="clear" w:color="auto" w:fill="FFFFFF"/>
        </w:rPr>
        <w:t>Infection.</w:t>
      </w:r>
      <w:r w:rsidR="00880F2D" w:rsidRPr="00496FBB">
        <w:rPr>
          <w:rStyle w:val="apple-converted-space"/>
          <w:rFonts w:ascii="Times New Roman"/>
          <w:color w:val="000000"/>
          <w:sz w:val="24"/>
          <w:shd w:val="clear" w:color="auto" w:fill="FFFFFF"/>
        </w:rPr>
        <w:t> </w:t>
      </w:r>
      <w:r w:rsidR="00880F2D" w:rsidRPr="00496FBB">
        <w:rPr>
          <w:rFonts w:ascii="Times New Roman"/>
          <w:color w:val="000000"/>
          <w:sz w:val="24"/>
          <w:shd w:val="clear" w:color="auto" w:fill="FFFFFF"/>
        </w:rPr>
        <w:t>2012 Aug;40(4):359-65. doi: 10.1007/s15010-011-0239-9. Epub 2012 Jan 12.</w:t>
      </w:r>
      <w:r w:rsidR="00C64B79" w:rsidRPr="00496FBB">
        <w:rPr>
          <w:rFonts w:ascii="Times New Roman"/>
          <w:sz w:val="24"/>
        </w:rPr>
        <w:t xml:space="preserve"> </w:t>
      </w:r>
    </w:p>
    <w:p w:rsidR="003906FF" w:rsidRPr="00496FBB" w:rsidRDefault="00C64B79" w:rsidP="00C64B79">
      <w:pPr>
        <w:ind w:left="425"/>
        <w:rPr>
          <w:rFonts w:ascii="Times New Roman"/>
          <w:sz w:val="24"/>
        </w:rPr>
      </w:pPr>
      <w:r w:rsidRPr="00496FBB">
        <w:rPr>
          <w:rFonts w:ascii="Times New Roman"/>
          <w:sz w:val="24"/>
        </w:rPr>
        <w:t>(IF</w:t>
      </w:r>
      <w:r w:rsidRPr="00496FBB">
        <w:rPr>
          <w:rFonts w:ascii="Times New Roman"/>
          <w:color w:val="000000"/>
          <w:sz w:val="24"/>
          <w:shd w:val="clear" w:color="auto" w:fill="FFFFFF"/>
        </w:rPr>
        <w:t>2.294</w:t>
      </w:r>
      <w:r w:rsidRPr="00496FBB">
        <w:rPr>
          <w:rFonts w:ascii="Times New Roman"/>
          <w:sz w:val="24"/>
        </w:rPr>
        <w:t xml:space="preserve">; </w:t>
      </w:r>
      <w:r w:rsidRPr="00496FBB">
        <w:rPr>
          <w:rFonts w:ascii="Times New Roman"/>
          <w:color w:val="000000"/>
          <w:sz w:val="24"/>
          <w:shd w:val="clear" w:color="auto" w:fill="FFFFFF"/>
        </w:rPr>
        <w:t>INFECTIOUS DISEASES</w:t>
      </w:r>
      <w:r w:rsidRPr="00496FBB">
        <w:rPr>
          <w:rFonts w:ascii="Times New Roman"/>
          <w:sz w:val="24"/>
        </w:rPr>
        <w:t xml:space="preserve"> 45/83=54.21%)</w:t>
      </w:r>
    </w:p>
    <w:p w:rsidR="00A82989" w:rsidRPr="00496FBB" w:rsidRDefault="00A82989" w:rsidP="003906FF">
      <w:pPr>
        <w:numPr>
          <w:ilvl w:val="0"/>
          <w:numId w:val="1"/>
        </w:numPr>
        <w:ind w:left="426" w:hanging="426"/>
        <w:rPr>
          <w:rFonts w:ascii="Times New Roman"/>
          <w:sz w:val="24"/>
        </w:rPr>
      </w:pPr>
      <w:r w:rsidRPr="00496FBB">
        <w:rPr>
          <w:rFonts w:ascii="Times New Roman"/>
          <w:sz w:val="24"/>
        </w:rPr>
        <w:t xml:space="preserve">Su MC, </w:t>
      </w:r>
      <w:r w:rsidRPr="003249B7">
        <w:rPr>
          <w:rFonts w:ascii="Times New Roman"/>
          <w:sz w:val="24"/>
          <w:u w:val="single"/>
        </w:rPr>
        <w:t>Chen YC</w:t>
      </w:r>
      <w:r w:rsidRPr="00496FBB">
        <w:rPr>
          <w:rFonts w:ascii="Times New Roman"/>
          <w:sz w:val="24"/>
        </w:rPr>
        <w:t>, Huang KT, Wang CC, Lin MC, Lin HC. Association of metabolic factors with</w:t>
      </w:r>
      <w:r w:rsidR="003906FF" w:rsidRPr="00496FBB">
        <w:rPr>
          <w:rFonts w:ascii="Times New Roman"/>
          <w:sz w:val="24"/>
        </w:rPr>
        <w:t xml:space="preserve"> </w:t>
      </w:r>
      <w:r w:rsidRPr="00496FBB">
        <w:rPr>
          <w:rFonts w:ascii="Times New Roman"/>
          <w:sz w:val="24"/>
        </w:rPr>
        <w:t xml:space="preserve">high-sensitivity C-reactive protein in patients with sleep-disordered breathing. </w:t>
      </w:r>
      <w:r w:rsidRPr="00496FBB">
        <w:rPr>
          <w:rStyle w:val="jrnl"/>
          <w:rFonts w:ascii="Times New Roman"/>
          <w:sz w:val="24"/>
        </w:rPr>
        <w:t>Eur Arch Otorhinolaryngol</w:t>
      </w:r>
      <w:r w:rsidRPr="00496FBB">
        <w:rPr>
          <w:rFonts w:ascii="Times New Roman"/>
          <w:sz w:val="24"/>
        </w:rPr>
        <w:t xml:space="preserve">. </w:t>
      </w:r>
      <w:r w:rsidRPr="00496FBB">
        <w:rPr>
          <w:rFonts w:ascii="Times New Roman"/>
          <w:color w:val="000000"/>
          <w:sz w:val="24"/>
          <w:shd w:val="clear" w:color="auto" w:fill="FFFFFF"/>
        </w:rPr>
        <w:t>2013 Feb; 270(2):749-54.</w:t>
      </w:r>
      <w:r w:rsidRPr="00496FBB">
        <w:rPr>
          <w:rFonts w:ascii="Times New Roman"/>
          <w:sz w:val="24"/>
        </w:rPr>
        <w:t xml:space="preserve"> (IF</w:t>
      </w:r>
      <w:r w:rsidR="00C64B79" w:rsidRPr="00496FBB">
        <w:rPr>
          <w:rFonts w:ascii="Times New Roman"/>
          <w:sz w:val="24"/>
        </w:rPr>
        <w:t>1.627</w:t>
      </w:r>
      <w:r w:rsidRPr="00496FBB">
        <w:rPr>
          <w:rFonts w:ascii="Times New Roman"/>
          <w:sz w:val="24"/>
        </w:rPr>
        <w:t xml:space="preserve">; Otorhinolarynology </w:t>
      </w:r>
      <w:r w:rsidR="00C64B79" w:rsidRPr="00496FBB">
        <w:rPr>
          <w:rFonts w:ascii="Times New Roman"/>
          <w:sz w:val="24"/>
        </w:rPr>
        <w:t>18/43=41.86%</w:t>
      </w:r>
      <w:r w:rsidRPr="00496FBB">
        <w:rPr>
          <w:rFonts w:ascii="Times New Roman"/>
          <w:sz w:val="24"/>
        </w:rPr>
        <w:t>)</w:t>
      </w:r>
    </w:p>
    <w:p w:rsidR="00A82989" w:rsidRPr="00496FBB" w:rsidRDefault="00A82989" w:rsidP="003906FF">
      <w:pPr>
        <w:numPr>
          <w:ilvl w:val="0"/>
          <w:numId w:val="1"/>
        </w:numPr>
        <w:ind w:left="426" w:hanging="426"/>
        <w:rPr>
          <w:rFonts w:ascii="Times New Roman"/>
          <w:sz w:val="24"/>
        </w:rPr>
      </w:pPr>
      <w:r w:rsidRPr="003249B7">
        <w:rPr>
          <w:rFonts w:ascii="Times New Roman"/>
          <w:sz w:val="24"/>
          <w:u w:val="single"/>
        </w:rPr>
        <w:t>Chen YC</w:t>
      </w:r>
      <w:r w:rsidRPr="00496FBB">
        <w:rPr>
          <w:rFonts w:ascii="Times New Roman"/>
          <w:sz w:val="24"/>
        </w:rPr>
        <w:t xml:space="preserve">, Hsiao CC, Chen KD, Hung YC, Wu CY, Lie CH, Liu SF, Sung MT, Chen CJ, Wang TY, Chang JC, Tang P, Fang WF, Wang  YH, Chung YH, Chao TY, Leung SY, Su MC, Wang CC, Lin MC.  Peripheral immune cell gene expression changes in advanced non-small cell lung cancer patients treated with </w:t>
      </w:r>
      <w:r w:rsidRPr="00496FBB">
        <w:rPr>
          <w:rFonts w:ascii="Times New Roman"/>
          <w:sz w:val="24"/>
        </w:rPr>
        <w:lastRenderedPageBreak/>
        <w:t>first line combination chemotherapy.</w:t>
      </w:r>
      <w:r w:rsidRPr="00496FBB">
        <w:rPr>
          <w:rStyle w:val="jrnl"/>
          <w:rFonts w:ascii="Times New Roman"/>
          <w:sz w:val="24"/>
        </w:rPr>
        <w:t xml:space="preserve"> PLoS One</w:t>
      </w:r>
      <w:r w:rsidRPr="00496FBB">
        <w:rPr>
          <w:rFonts w:ascii="Times New Roman"/>
          <w:sz w:val="24"/>
        </w:rPr>
        <w:t xml:space="preserve">. 2013; 8(2):e57053. doi:  10.1371/journal.pone.0057053 (IF 3.057; Multidisciplinary </w:t>
      </w:r>
      <w:r w:rsidR="00B62B41" w:rsidRPr="00496FBB">
        <w:rPr>
          <w:rFonts w:ascii="Times New Roman"/>
          <w:sz w:val="24"/>
        </w:rPr>
        <w:t>11/63=17.46%</w:t>
      </w:r>
      <w:r w:rsidRPr="00496FBB">
        <w:rPr>
          <w:rFonts w:ascii="Times New Roman"/>
          <w:sz w:val="24"/>
        </w:rPr>
        <w:t>)</w:t>
      </w:r>
    </w:p>
    <w:p w:rsidR="00A82989" w:rsidRPr="00496FBB" w:rsidRDefault="00A82989" w:rsidP="003906FF">
      <w:pPr>
        <w:numPr>
          <w:ilvl w:val="0"/>
          <w:numId w:val="1"/>
        </w:numPr>
        <w:ind w:left="426" w:hanging="426"/>
        <w:rPr>
          <w:rFonts w:ascii="Times New Roman"/>
          <w:sz w:val="24"/>
        </w:rPr>
      </w:pPr>
      <w:r w:rsidRPr="00496FBB">
        <w:rPr>
          <w:rFonts w:ascii="Times New Roman"/>
          <w:sz w:val="24"/>
        </w:rPr>
        <w:t xml:space="preserve">Lai CC, Friedman M, Lin HC, Wang PC, Hsu CM, Yalamanchali S,  Lin MC, </w:t>
      </w:r>
      <w:r w:rsidRPr="003249B7">
        <w:rPr>
          <w:rFonts w:ascii="Times New Roman"/>
          <w:sz w:val="24"/>
          <w:u w:val="single"/>
        </w:rPr>
        <w:t>Chen YC</w:t>
      </w:r>
      <w:r w:rsidRPr="00496FBB">
        <w:rPr>
          <w:rFonts w:ascii="Times New Roman"/>
          <w:sz w:val="24"/>
        </w:rPr>
        <w:t xml:space="preserve">. Objective versus subjective measurements of palatine tonsil size in adult patients with obstructive sleep apnea/hypopnea syndrome. </w:t>
      </w:r>
      <w:r w:rsidRPr="00496FBB">
        <w:rPr>
          <w:rStyle w:val="jrnl"/>
          <w:rFonts w:ascii="Times New Roman"/>
          <w:sz w:val="24"/>
        </w:rPr>
        <w:t>Eur Arch Otorhinolaryngol</w:t>
      </w:r>
      <w:r w:rsidRPr="00496FBB">
        <w:rPr>
          <w:rFonts w:ascii="Times New Roman"/>
          <w:sz w:val="24"/>
        </w:rPr>
        <w:t xml:space="preserve">. </w:t>
      </w:r>
      <w:r w:rsidRPr="00496FBB">
        <w:rPr>
          <w:rFonts w:ascii="Times New Roman"/>
          <w:color w:val="000000"/>
          <w:sz w:val="24"/>
          <w:shd w:val="clear" w:color="auto" w:fill="FFFFFF"/>
        </w:rPr>
        <w:t>2014 Aug; 271(8):2305-10.</w:t>
      </w:r>
      <w:r w:rsidRPr="00496FBB">
        <w:rPr>
          <w:rFonts w:ascii="Times New Roman"/>
          <w:sz w:val="24"/>
        </w:rPr>
        <w:t xml:space="preserve"> (</w:t>
      </w:r>
      <w:r w:rsidR="00907708" w:rsidRPr="00496FBB">
        <w:rPr>
          <w:rFonts w:ascii="Times New Roman"/>
          <w:sz w:val="24"/>
        </w:rPr>
        <w:t>IF1.627; Otorhinolarynology 18/43=41.86%</w:t>
      </w:r>
      <w:r w:rsidRPr="00496FBB">
        <w:rPr>
          <w:rFonts w:ascii="Times New Roman"/>
          <w:sz w:val="24"/>
        </w:rPr>
        <w:t>)</w:t>
      </w:r>
    </w:p>
    <w:p w:rsidR="00A82989" w:rsidRPr="00496FBB" w:rsidRDefault="00A82989" w:rsidP="003906FF">
      <w:pPr>
        <w:numPr>
          <w:ilvl w:val="0"/>
          <w:numId w:val="1"/>
        </w:numPr>
        <w:rPr>
          <w:rFonts w:ascii="Times New Roman"/>
          <w:sz w:val="24"/>
        </w:rPr>
      </w:pPr>
      <w:r w:rsidRPr="00496FBB">
        <w:rPr>
          <w:rFonts w:ascii="Times New Roman"/>
          <w:color w:val="000000"/>
          <w:sz w:val="24"/>
        </w:rPr>
        <w:t xml:space="preserve">Huang KT, Chin CH, Tseng CC, Chang HC, </w:t>
      </w:r>
      <w:r w:rsidRPr="003249B7">
        <w:rPr>
          <w:rFonts w:ascii="Times New Roman"/>
          <w:color w:val="000000"/>
          <w:sz w:val="24"/>
          <w:u w:val="single"/>
        </w:rPr>
        <w:t>Chen YC</w:t>
      </w:r>
      <w:r w:rsidRPr="00496FBB">
        <w:rPr>
          <w:rFonts w:ascii="Times New Roman"/>
          <w:color w:val="000000"/>
          <w:sz w:val="24"/>
        </w:rPr>
        <w:t xml:space="preserve">, Wang CC, Lin MC, Lin HC, Su MC. The influence of obesity on different genders in patients with obstructive sleep apnea. </w:t>
      </w:r>
      <w:r w:rsidRPr="00496FBB">
        <w:rPr>
          <w:rStyle w:val="jrnl"/>
          <w:rFonts w:ascii="Times New Roman"/>
          <w:color w:val="000000"/>
          <w:sz w:val="24"/>
        </w:rPr>
        <w:t>Scientific World Journal</w:t>
      </w:r>
      <w:r w:rsidRPr="00496FBB">
        <w:rPr>
          <w:rFonts w:ascii="Times New Roman"/>
          <w:color w:val="000000"/>
          <w:sz w:val="24"/>
        </w:rPr>
        <w:t>. 2014;2014:487215. doi: 10.1155/2014/487215.</w:t>
      </w:r>
    </w:p>
    <w:p w:rsidR="00A82989" w:rsidRPr="00496FBB" w:rsidRDefault="00A82989" w:rsidP="003906FF">
      <w:pPr>
        <w:numPr>
          <w:ilvl w:val="0"/>
          <w:numId w:val="1"/>
        </w:numPr>
        <w:rPr>
          <w:rFonts w:ascii="Times New Roman"/>
          <w:sz w:val="24"/>
        </w:rPr>
      </w:pPr>
      <w:r w:rsidRPr="003249B7">
        <w:rPr>
          <w:rFonts w:ascii="Times New Roman"/>
          <w:sz w:val="24"/>
          <w:u w:val="single"/>
        </w:rPr>
        <w:t>Chen YC</w:t>
      </w:r>
      <w:r w:rsidRPr="00496FBB">
        <w:rPr>
          <w:rFonts w:ascii="Times New Roman"/>
          <w:sz w:val="24"/>
        </w:rPr>
        <w:t>, Hsiao CC, Chen CJ, Chao TY, Leung SY, Liu SF, Wang CC, Wang TY, Chang JC, Wu CC, Lin AS, Wang YH, Lin MC.</w:t>
      </w:r>
      <w:r w:rsidRPr="00496FBB">
        <w:rPr>
          <w:rStyle w:val="jrnl"/>
          <w:rFonts w:ascii="Times New Roman"/>
          <w:sz w:val="24"/>
        </w:rPr>
        <w:t xml:space="preserve"> </w:t>
      </w:r>
      <w:r w:rsidRPr="00496FBB">
        <w:rPr>
          <w:rFonts w:ascii="Times New Roman"/>
          <w:sz w:val="24"/>
        </w:rPr>
        <w:t xml:space="preserve">Aberrant Toll-like receptor 2 promoter methylation in blood cells from patients with pulmonary TB. J Infect. 2014; </w:t>
      </w:r>
      <w:r w:rsidRPr="00496FBB">
        <w:rPr>
          <w:rFonts w:ascii="Times New Roman"/>
          <w:sz w:val="24"/>
          <w:lang w:val="pt-BR"/>
        </w:rPr>
        <w:t>69: 546-557</w:t>
      </w:r>
      <w:r w:rsidRPr="00496FBB">
        <w:rPr>
          <w:rFonts w:ascii="Times New Roman"/>
          <w:sz w:val="24"/>
        </w:rPr>
        <w:t>. (</w:t>
      </w:r>
      <w:r w:rsidRPr="00496FBB">
        <w:rPr>
          <w:rFonts w:ascii="Times New Roman"/>
          <w:sz w:val="24"/>
          <w:shd w:val="clear" w:color="auto" w:fill="FFFFFF"/>
        </w:rPr>
        <w:t xml:space="preserve">IF </w:t>
      </w:r>
      <w:r w:rsidR="00760855" w:rsidRPr="00496FBB">
        <w:rPr>
          <w:rFonts w:ascii="Times New Roman"/>
          <w:color w:val="000000"/>
          <w:sz w:val="24"/>
          <w:shd w:val="clear" w:color="auto" w:fill="FFFFFF"/>
        </w:rPr>
        <w:t>4.382</w:t>
      </w:r>
      <w:r w:rsidRPr="00496FBB">
        <w:rPr>
          <w:rFonts w:ascii="Times New Roman"/>
          <w:sz w:val="24"/>
          <w:shd w:val="clear" w:color="auto" w:fill="FFFFFF"/>
        </w:rPr>
        <w:t xml:space="preserve">; Infectious </w:t>
      </w:r>
      <w:r w:rsidR="00760855" w:rsidRPr="00496FBB">
        <w:rPr>
          <w:rFonts w:ascii="Times New Roman"/>
          <w:sz w:val="24"/>
        </w:rPr>
        <w:t>13/83=15.66%</w:t>
      </w:r>
      <w:r w:rsidRPr="00496FBB">
        <w:rPr>
          <w:rFonts w:ascii="Times New Roman"/>
          <w:sz w:val="24"/>
        </w:rPr>
        <w:t>)</w:t>
      </w:r>
    </w:p>
    <w:p w:rsidR="00A82989" w:rsidRPr="00496FBB" w:rsidRDefault="00A82989" w:rsidP="003906FF">
      <w:pPr>
        <w:numPr>
          <w:ilvl w:val="0"/>
          <w:numId w:val="1"/>
        </w:numPr>
        <w:rPr>
          <w:rFonts w:ascii="Times New Roman"/>
          <w:sz w:val="24"/>
        </w:rPr>
      </w:pPr>
      <w:bookmarkStart w:id="0" w:name="_Toc421275353"/>
      <w:r w:rsidRPr="003249B7">
        <w:rPr>
          <w:rFonts w:ascii="Times New Roman"/>
          <w:color w:val="000000"/>
          <w:sz w:val="24"/>
          <w:u w:val="single"/>
        </w:rPr>
        <w:t>Chen YC</w:t>
      </w:r>
      <w:r w:rsidRPr="00496FBB">
        <w:rPr>
          <w:rFonts w:ascii="Times New Roman"/>
          <w:color w:val="000000"/>
          <w:sz w:val="24"/>
        </w:rPr>
        <w:t xml:space="preserve">, Su MC, Liou CW, Liu SF, Chen CJ, Lin HC, Hsiao CC, Wang TY, Wang CC, Chin CH, Huang KT, Lin AS, Lin MC. Co-upregulation of Toll-like receptors 2 and 6 on peripheral blood cells in patients with obstructive sleep apnea. </w:t>
      </w:r>
      <w:r w:rsidRPr="00496FBB">
        <w:rPr>
          <w:rStyle w:val="jrnl"/>
          <w:rFonts w:ascii="Times New Roman"/>
          <w:color w:val="000000"/>
          <w:sz w:val="24"/>
        </w:rPr>
        <w:t>Sleep Breath</w:t>
      </w:r>
      <w:r w:rsidRPr="00496FBB">
        <w:rPr>
          <w:rFonts w:ascii="Times New Roman"/>
          <w:color w:val="000000"/>
          <w:sz w:val="24"/>
        </w:rPr>
        <w:t>. 2015</w:t>
      </w:r>
      <w:r w:rsidRPr="00496FBB">
        <w:rPr>
          <w:rFonts w:ascii="Times New Roman"/>
          <w:color w:val="000000"/>
          <w:sz w:val="24"/>
          <w:shd w:val="clear" w:color="auto" w:fill="FFFFFF"/>
        </w:rPr>
        <w:t>;19(3):873-82</w:t>
      </w:r>
      <w:r w:rsidRPr="00496FBB">
        <w:rPr>
          <w:rFonts w:ascii="Times New Roman"/>
          <w:color w:val="000000"/>
          <w:sz w:val="24"/>
        </w:rPr>
        <w:t xml:space="preserve">. </w:t>
      </w:r>
      <w:bookmarkEnd w:id="0"/>
      <w:r w:rsidRPr="00496FBB">
        <w:rPr>
          <w:rFonts w:ascii="Times New Roman"/>
          <w:color w:val="000000"/>
          <w:sz w:val="24"/>
        </w:rPr>
        <w:t>(</w:t>
      </w:r>
      <w:r w:rsidRPr="00496FBB">
        <w:rPr>
          <w:rFonts w:ascii="Times New Roman"/>
          <w:sz w:val="24"/>
          <w:shd w:val="clear" w:color="auto" w:fill="FFFFFF"/>
        </w:rPr>
        <w:t xml:space="preserve">IF 2.332; </w:t>
      </w:r>
      <w:r w:rsidR="003D448F" w:rsidRPr="00496FBB">
        <w:rPr>
          <w:rFonts w:ascii="Times New Roman"/>
          <w:bCs/>
          <w:color w:val="000000"/>
          <w:sz w:val="24"/>
        </w:rPr>
        <w:t>CLINICAL NEUROLOGY</w:t>
      </w:r>
      <w:r w:rsidRPr="00496FBB">
        <w:rPr>
          <w:rFonts w:ascii="Times New Roman"/>
          <w:sz w:val="24"/>
          <w:shd w:val="clear" w:color="auto" w:fill="FFFFFF"/>
        </w:rPr>
        <w:t xml:space="preserve"> </w:t>
      </w:r>
      <w:r w:rsidR="003D448F" w:rsidRPr="00496FBB">
        <w:rPr>
          <w:rFonts w:ascii="Times New Roman"/>
          <w:bCs/>
          <w:color w:val="000000"/>
          <w:sz w:val="24"/>
        </w:rPr>
        <w:t>95/193=49.22</w:t>
      </w:r>
      <w:r w:rsidRPr="00496FBB">
        <w:rPr>
          <w:rFonts w:ascii="Times New Roman"/>
          <w:color w:val="000000"/>
          <w:sz w:val="24"/>
        </w:rPr>
        <w:t>)</w:t>
      </w:r>
    </w:p>
    <w:p w:rsidR="00A82989" w:rsidRPr="00496FBB" w:rsidRDefault="00A82989" w:rsidP="003906FF">
      <w:pPr>
        <w:numPr>
          <w:ilvl w:val="0"/>
          <w:numId w:val="1"/>
        </w:numPr>
        <w:rPr>
          <w:rFonts w:ascii="Times New Roman"/>
          <w:sz w:val="24"/>
        </w:rPr>
      </w:pPr>
      <w:r w:rsidRPr="00496FBB">
        <w:rPr>
          <w:rFonts w:ascii="Times New Roman"/>
          <w:color w:val="000000"/>
          <w:sz w:val="24"/>
        </w:rPr>
        <w:t xml:space="preserve">Liu SF, Kuo HC, Tseng CW, Huang HT, </w:t>
      </w:r>
      <w:r w:rsidRPr="003249B7">
        <w:rPr>
          <w:rFonts w:ascii="Times New Roman"/>
          <w:sz w:val="24"/>
          <w:u w:val="single"/>
        </w:rPr>
        <w:t>Chen YC</w:t>
      </w:r>
      <w:r w:rsidRPr="00496FBB">
        <w:rPr>
          <w:rFonts w:ascii="Times New Roman"/>
          <w:color w:val="000000"/>
          <w:sz w:val="24"/>
        </w:rPr>
        <w:t xml:space="preserve">, Tseng CC, Lin MC. Leukocyte Mitochondrial DNA Copy Number Is Associated with Chronic Obstructive Pulmonary Disease. </w:t>
      </w:r>
      <w:r w:rsidRPr="00496FBB">
        <w:rPr>
          <w:rStyle w:val="jrnl"/>
          <w:rFonts w:ascii="Times New Roman"/>
          <w:color w:val="000000"/>
          <w:sz w:val="24"/>
        </w:rPr>
        <w:t>PLoS One</w:t>
      </w:r>
      <w:r w:rsidRPr="00496FBB">
        <w:rPr>
          <w:rFonts w:ascii="Times New Roman"/>
          <w:color w:val="000000"/>
          <w:sz w:val="24"/>
        </w:rPr>
        <w:t>. 2015 Sep 22;10(9):e0138716. (</w:t>
      </w:r>
      <w:r w:rsidRPr="00496FBB">
        <w:rPr>
          <w:rFonts w:ascii="Times New Roman"/>
          <w:sz w:val="24"/>
        </w:rPr>
        <w:t>IF 3.057; Multidisciplinary 11/62=18%</w:t>
      </w:r>
      <w:r w:rsidRPr="00496FBB">
        <w:rPr>
          <w:rFonts w:ascii="Times New Roman"/>
          <w:color w:val="000000"/>
          <w:sz w:val="24"/>
        </w:rPr>
        <w:t>)</w:t>
      </w:r>
    </w:p>
    <w:p w:rsidR="00A82989" w:rsidRPr="00496FBB" w:rsidRDefault="00A82989" w:rsidP="003906FF">
      <w:pPr>
        <w:numPr>
          <w:ilvl w:val="0"/>
          <w:numId w:val="1"/>
        </w:numPr>
        <w:rPr>
          <w:rFonts w:ascii="Times New Roman"/>
          <w:sz w:val="24"/>
        </w:rPr>
      </w:pPr>
      <w:r w:rsidRPr="003249B7">
        <w:rPr>
          <w:rFonts w:ascii="Times New Roman"/>
          <w:color w:val="000000"/>
          <w:sz w:val="24"/>
          <w:u w:val="single"/>
          <w:shd w:val="clear" w:color="auto" w:fill="FFFFFF"/>
        </w:rPr>
        <w:t>Chen YC</w:t>
      </w:r>
      <w:r w:rsidRPr="00496FBB">
        <w:rPr>
          <w:rFonts w:ascii="Times New Roman"/>
          <w:color w:val="000000"/>
          <w:sz w:val="24"/>
          <w:shd w:val="clear" w:color="auto" w:fill="FFFFFF"/>
        </w:rPr>
        <w:t xml:space="preserve">, Chen TW, Su MC, Chen CJ, Chen KD, Liou CW, Tang P, Wang TY, Chang JC, Wang CC, Lin HC, Chin CH, Huang KT, Lin MC, Hsiao CC. </w:t>
      </w:r>
      <w:r w:rsidRPr="00496FBB">
        <w:rPr>
          <w:rFonts w:ascii="Times New Roman"/>
          <w:color w:val="000000"/>
          <w:sz w:val="24"/>
        </w:rPr>
        <w:t xml:space="preserve">Whole Genome DNA Methylation Analysis of Obstructive Sleep Apnea: IL1R2, NPR2, AR, SP140 Methylation and Clinical Phenotype. </w:t>
      </w:r>
      <w:r w:rsidRPr="00496FBB">
        <w:rPr>
          <w:rStyle w:val="jrnl"/>
          <w:rFonts w:ascii="Times New Roman"/>
          <w:color w:val="000000"/>
          <w:sz w:val="24"/>
          <w:shd w:val="clear" w:color="auto" w:fill="FFFFFF"/>
        </w:rPr>
        <w:t>Sleep</w:t>
      </w:r>
      <w:r w:rsidRPr="00496FBB">
        <w:rPr>
          <w:rFonts w:ascii="Times New Roman"/>
          <w:color w:val="000000"/>
          <w:sz w:val="24"/>
          <w:shd w:val="clear" w:color="auto" w:fill="FFFFFF"/>
        </w:rPr>
        <w:t>. 2016 Apr 1;39(4):743-55. doi: 10.5665/sleep.5620. (IF</w:t>
      </w:r>
      <w:r w:rsidR="003D448F" w:rsidRPr="00496FBB">
        <w:rPr>
          <w:rFonts w:ascii="Times New Roman"/>
          <w:color w:val="000000"/>
          <w:sz w:val="24"/>
          <w:shd w:val="clear" w:color="auto" w:fill="FFFFFF"/>
        </w:rPr>
        <w:t>4.793</w:t>
      </w:r>
      <w:r w:rsidRPr="00496FBB">
        <w:rPr>
          <w:rFonts w:ascii="Times New Roman"/>
          <w:color w:val="000000"/>
          <w:sz w:val="24"/>
          <w:shd w:val="clear" w:color="auto" w:fill="FFFFFF"/>
        </w:rPr>
        <w:t xml:space="preserve">; </w:t>
      </w:r>
      <w:r w:rsidR="00496FBB" w:rsidRPr="00496FBB">
        <w:rPr>
          <w:rFonts w:ascii="Times New Roman"/>
          <w:color w:val="000000"/>
          <w:sz w:val="24"/>
          <w:shd w:val="clear" w:color="auto" w:fill="FFFFFF"/>
        </w:rPr>
        <w:t>CLINICAL NEUROLOGY</w:t>
      </w:r>
      <w:r w:rsidRPr="00496FBB">
        <w:rPr>
          <w:rFonts w:ascii="Times New Roman"/>
          <w:color w:val="000000"/>
          <w:sz w:val="24"/>
          <w:shd w:val="clear" w:color="auto" w:fill="FFFFFF"/>
        </w:rPr>
        <w:t xml:space="preserve"> </w:t>
      </w:r>
      <w:r w:rsidR="00496FBB" w:rsidRPr="00496FBB">
        <w:rPr>
          <w:rFonts w:ascii="Times New Roman"/>
          <w:color w:val="000000"/>
          <w:sz w:val="24"/>
          <w:shd w:val="clear" w:color="auto" w:fill="FFFFFF"/>
        </w:rPr>
        <w:t>23/193=11.91%</w:t>
      </w:r>
      <w:r w:rsidRPr="00496FBB">
        <w:rPr>
          <w:rFonts w:ascii="Times New Roman"/>
          <w:color w:val="000000"/>
          <w:sz w:val="24"/>
          <w:shd w:val="clear" w:color="auto" w:fill="FFFFFF"/>
        </w:rPr>
        <w:t>)</w:t>
      </w:r>
    </w:p>
    <w:p w:rsidR="00A82989" w:rsidRPr="00496FBB" w:rsidRDefault="00A82989" w:rsidP="003906FF">
      <w:pPr>
        <w:numPr>
          <w:ilvl w:val="0"/>
          <w:numId w:val="1"/>
        </w:numPr>
        <w:rPr>
          <w:rFonts w:ascii="Times New Roman"/>
          <w:sz w:val="24"/>
        </w:rPr>
      </w:pPr>
      <w:r w:rsidRPr="00496FBB">
        <w:rPr>
          <w:rFonts w:ascii="Times New Roman"/>
          <w:color w:val="000000"/>
          <w:sz w:val="24"/>
          <w:shd w:val="clear" w:color="auto" w:fill="FFFFFF"/>
        </w:rPr>
        <w:t xml:space="preserve">Chen YM, Lai CH, Rau KM, Huang CH, Chang HC, Chao TY, Tseng CC, Fang WF, </w:t>
      </w:r>
      <w:r w:rsidRPr="003249B7">
        <w:rPr>
          <w:rFonts w:ascii="Times New Roman"/>
          <w:color w:val="000000"/>
          <w:sz w:val="24"/>
          <w:u w:val="single"/>
          <w:shd w:val="clear" w:color="auto" w:fill="FFFFFF"/>
        </w:rPr>
        <w:t>Chen YC</w:t>
      </w:r>
      <w:r w:rsidRPr="00496FBB">
        <w:rPr>
          <w:rFonts w:ascii="Times New Roman"/>
          <w:color w:val="000000"/>
          <w:sz w:val="24"/>
          <w:shd w:val="clear" w:color="auto" w:fill="FFFFFF"/>
        </w:rPr>
        <w:t xml:space="preserve">, Chung YH, Wang YH, Su MC, Huang KT, Liu SF, Chen HC, Chang YC, Chang YP, Wang CC, Lin MC. </w:t>
      </w:r>
      <w:r w:rsidRPr="00496FBB">
        <w:rPr>
          <w:rFonts w:ascii="Times New Roman"/>
          <w:color w:val="000000"/>
          <w:sz w:val="24"/>
        </w:rPr>
        <w:t xml:space="preserve">Advanced non-Small cell lung cancer patients at the extremes of age in the era of epidermal growth factor receptor tyrosine kinase inhibitors. </w:t>
      </w:r>
      <w:r w:rsidRPr="00496FBB">
        <w:rPr>
          <w:rStyle w:val="jrnl"/>
          <w:rFonts w:ascii="Times New Roman"/>
          <w:color w:val="000000"/>
          <w:sz w:val="24"/>
          <w:shd w:val="clear" w:color="auto" w:fill="FFFFFF"/>
        </w:rPr>
        <w:t>Lung Cancer</w:t>
      </w:r>
      <w:r w:rsidRPr="00496FBB">
        <w:rPr>
          <w:rFonts w:ascii="Times New Roman"/>
          <w:color w:val="000000"/>
          <w:sz w:val="24"/>
          <w:shd w:val="clear" w:color="auto" w:fill="FFFFFF"/>
        </w:rPr>
        <w:t>. 2016 Aug;98:99-105. (IF 3.767; Respiratory System 12/58= 20.6</w:t>
      </w:r>
      <w:r w:rsidR="00496FBB" w:rsidRPr="00496FBB">
        <w:rPr>
          <w:rFonts w:ascii="Times New Roman"/>
          <w:color w:val="000000"/>
          <w:sz w:val="24"/>
          <w:shd w:val="clear" w:color="auto" w:fill="FFFFFF"/>
        </w:rPr>
        <w:t>8</w:t>
      </w:r>
      <w:r w:rsidRPr="00496FBB">
        <w:rPr>
          <w:rFonts w:ascii="Times New Roman"/>
          <w:color w:val="000000"/>
          <w:sz w:val="24"/>
          <w:shd w:val="clear" w:color="auto" w:fill="FFFFFF"/>
        </w:rPr>
        <w:t>%)</w:t>
      </w:r>
      <w:r w:rsidRPr="00496FBB">
        <w:rPr>
          <w:rStyle w:val="apple-converted-space"/>
          <w:rFonts w:ascii="Times New Roman"/>
          <w:color w:val="000000"/>
          <w:sz w:val="24"/>
          <w:shd w:val="clear" w:color="auto" w:fill="FFFFFF"/>
        </w:rPr>
        <w:t> </w:t>
      </w:r>
    </w:p>
    <w:p w:rsidR="00A82989" w:rsidRPr="00496FBB" w:rsidRDefault="00A82989" w:rsidP="003906FF">
      <w:pPr>
        <w:pStyle w:val="desc"/>
        <w:numPr>
          <w:ilvl w:val="0"/>
          <w:numId w:val="1"/>
        </w:numPr>
        <w:shd w:val="clear" w:color="auto" w:fill="FFFFFF"/>
        <w:spacing w:before="0" w:beforeAutospacing="0" w:after="0" w:afterAutospacing="0"/>
        <w:rPr>
          <w:rFonts w:ascii="Times New Roman" w:hAnsi="Times New Roman" w:cs="Times New Roman"/>
        </w:rPr>
      </w:pPr>
      <w:r w:rsidRPr="00496FBB">
        <w:rPr>
          <w:rFonts w:ascii="Times New Roman" w:hAnsi="Times New Roman" w:cs="Times New Roman"/>
        </w:rPr>
        <w:t xml:space="preserve">Chen PC, Liaw MY, Wang LY, Tsai YC, Hsin YJ, </w:t>
      </w:r>
      <w:r w:rsidRPr="003249B7">
        <w:rPr>
          <w:rFonts w:ascii="Times New Roman" w:hAnsi="Times New Roman" w:cs="Times New Roman"/>
          <w:u w:val="single"/>
        </w:rPr>
        <w:t>Chen YC</w:t>
      </w:r>
      <w:r w:rsidRPr="00496FBB">
        <w:rPr>
          <w:rFonts w:ascii="Times New Roman" w:hAnsi="Times New Roman" w:cs="Times New Roman"/>
        </w:rPr>
        <w:t xml:space="preserve">, Chen SM, Lin MC. Inspiratory muscle training in stroke patients with congestive heart failure: A CONSORT-compliant prospective randomized single-blind controlled trial. </w:t>
      </w:r>
      <w:r w:rsidRPr="00496FBB">
        <w:rPr>
          <w:rStyle w:val="jrnl"/>
          <w:rFonts w:ascii="Times New Roman" w:hAnsi="Times New Roman" w:cs="Times New Roman"/>
          <w:shd w:val="clear" w:color="auto" w:fill="FFFFFF"/>
        </w:rPr>
        <w:lastRenderedPageBreak/>
        <w:t>Medicine (Baltimore)</w:t>
      </w:r>
      <w:r w:rsidRPr="00496FBB">
        <w:rPr>
          <w:rFonts w:ascii="Times New Roman" w:hAnsi="Times New Roman" w:cs="Times New Roman"/>
          <w:shd w:val="clear" w:color="auto" w:fill="FFFFFF"/>
        </w:rPr>
        <w:t>.</w:t>
      </w:r>
      <w:r w:rsidRPr="00496FBB">
        <w:rPr>
          <w:rStyle w:val="apple-converted-space"/>
          <w:rFonts w:ascii="Times New Roman" w:hAnsi="Times New Roman" w:cs="Times New Roman"/>
          <w:shd w:val="clear" w:color="auto" w:fill="FFFFFF"/>
        </w:rPr>
        <w:t> </w:t>
      </w:r>
      <w:r w:rsidRPr="00496FBB">
        <w:rPr>
          <w:rFonts w:ascii="Times New Roman" w:hAnsi="Times New Roman" w:cs="Times New Roman"/>
        </w:rPr>
        <w:t>2016 Sep; 95(37):e4856. (IF</w:t>
      </w:r>
      <w:r w:rsidR="00496FBB" w:rsidRPr="00496FBB">
        <w:rPr>
          <w:rFonts w:ascii="Times New Roman" w:hAnsi="Times New Roman" w:cs="Times New Roman"/>
          <w:color w:val="000000"/>
          <w:shd w:val="clear" w:color="auto" w:fill="FFFFFF"/>
        </w:rPr>
        <w:t xml:space="preserve"> 2.133</w:t>
      </w:r>
      <w:r w:rsidRPr="00496FBB">
        <w:rPr>
          <w:rFonts w:ascii="Times New Roman" w:hAnsi="Times New Roman" w:cs="Times New Roman"/>
        </w:rPr>
        <w:t xml:space="preserve">; </w:t>
      </w:r>
      <w:r w:rsidR="00496FBB" w:rsidRPr="00496FBB">
        <w:rPr>
          <w:rFonts w:ascii="Times New Roman" w:hAnsi="Times New Roman" w:cs="Times New Roman"/>
          <w:color w:val="000000"/>
          <w:shd w:val="clear" w:color="auto" w:fill="FFFFFF"/>
        </w:rPr>
        <w:t>MEDICINE, GENERAL &amp; INTERNAL</w:t>
      </w:r>
      <w:r w:rsidRPr="00496FBB">
        <w:rPr>
          <w:rFonts w:ascii="Times New Roman" w:hAnsi="Times New Roman" w:cs="Times New Roman"/>
        </w:rPr>
        <w:t xml:space="preserve"> </w:t>
      </w:r>
      <w:r w:rsidR="00496FBB" w:rsidRPr="00496FBB">
        <w:rPr>
          <w:rFonts w:ascii="Times New Roman" w:hAnsi="Times New Roman" w:cs="Times New Roman"/>
          <w:color w:val="000000"/>
          <w:shd w:val="clear" w:color="auto" w:fill="FFFFFF"/>
        </w:rPr>
        <w:t>40/155=25.80%</w:t>
      </w:r>
      <w:r w:rsidRPr="00496FBB">
        <w:rPr>
          <w:rFonts w:ascii="Times New Roman" w:hAnsi="Times New Roman" w:cs="Times New Roman"/>
        </w:rPr>
        <w:t>)</w:t>
      </w:r>
    </w:p>
    <w:p w:rsidR="006A64D0" w:rsidRPr="003249B7" w:rsidRDefault="00825C3B" w:rsidP="003906FF">
      <w:pPr>
        <w:pStyle w:val="desc"/>
        <w:numPr>
          <w:ilvl w:val="0"/>
          <w:numId w:val="1"/>
        </w:numPr>
        <w:shd w:val="clear" w:color="auto" w:fill="FFFFFF"/>
        <w:spacing w:before="0" w:beforeAutospacing="0" w:after="0" w:afterAutospacing="0"/>
        <w:rPr>
          <w:rFonts w:ascii="Times New Roman" w:hAnsi="Times New Roman" w:cs="Times New Roman" w:hint="eastAsia"/>
        </w:rPr>
      </w:pPr>
      <w:r w:rsidRPr="003249B7">
        <w:rPr>
          <w:rFonts w:ascii="Times New Roman" w:eastAsia="LiberationSerif" w:hAnsi="Times New Roman" w:cs="Times New Roman"/>
          <w:iCs/>
          <w:color w:val="000000"/>
          <w:u w:val="single"/>
        </w:rPr>
        <w:t>Chen YC</w:t>
      </w:r>
      <w:r w:rsidRPr="00496FBB">
        <w:rPr>
          <w:rFonts w:ascii="Times New Roman" w:eastAsia="LiberationSerif" w:hAnsi="Times New Roman" w:cs="Times New Roman"/>
          <w:iCs/>
          <w:color w:val="000000"/>
        </w:rPr>
        <w:t xml:space="preserve">, </w:t>
      </w:r>
      <w:r w:rsidRPr="00496FBB">
        <w:rPr>
          <w:rFonts w:ascii="Times New Roman" w:eastAsia="LiberationSerif" w:hAnsi="Times New Roman" w:cs="Times New Roman"/>
          <w:iCs/>
          <w:color w:val="131413"/>
        </w:rPr>
        <w:t xml:space="preserve">Lin AS, </w:t>
      </w:r>
      <w:r w:rsidRPr="00496FBB">
        <w:rPr>
          <w:rFonts w:ascii="Times New Roman" w:eastAsia="LiberationSerif" w:hAnsi="Times New Roman" w:cs="Times New Roman"/>
          <w:iCs/>
          <w:color w:val="000000"/>
        </w:rPr>
        <w:t xml:space="preserve">Hung YC, Chen KD, Wu CY, Lie CH, Hsiao CC, Chen CJ, Liu SF, Fang WF, Chang JC, </w:t>
      </w:r>
      <w:r w:rsidRPr="00496FBB">
        <w:rPr>
          <w:rFonts w:ascii="Times New Roman" w:eastAsia="LiberationSerif" w:hAnsi="Times New Roman" w:cs="Times New Roman"/>
          <w:iCs/>
          <w:color w:val="00000A"/>
        </w:rPr>
        <w:t>Wang TY</w:t>
      </w:r>
      <w:r w:rsidRPr="00496FBB">
        <w:rPr>
          <w:rFonts w:ascii="Times New Roman" w:eastAsia="LiberationSerif" w:hAnsi="Times New Roman" w:cs="Times New Roman"/>
          <w:iCs/>
          <w:color w:val="000000"/>
        </w:rPr>
        <w:t xml:space="preserve">, Wang YH, Chung YH, Chao TY, Leung SY, Su MC, Lin MC. </w:t>
      </w:r>
      <w:r w:rsidRPr="00496FBB">
        <w:rPr>
          <w:rFonts w:ascii="Times New Roman" w:eastAsia="LiberationSerif-Bold" w:hAnsi="Times New Roman" w:cs="Times New Roman"/>
          <w:bCs/>
          <w:iCs/>
        </w:rPr>
        <w:t>Whole genome gene expression changes and hematologic effect of Rikkunshito in advanced non-small cell lung cancer patients receiving first line chemotherapy. Experimental and Therapeutic Medicine (2016 In Press) (IF 1.28; Medicine, Research and Experimental 95/124= 67.8%)</w:t>
      </w:r>
    </w:p>
    <w:p w:rsidR="003249B7" w:rsidRPr="003249B7" w:rsidRDefault="003249B7" w:rsidP="003249B7">
      <w:pPr>
        <w:pStyle w:val="desc"/>
        <w:numPr>
          <w:ilvl w:val="0"/>
          <w:numId w:val="1"/>
        </w:numPr>
        <w:shd w:val="clear" w:color="auto" w:fill="FFFFFF"/>
        <w:spacing w:before="0" w:beforeAutospacing="0" w:after="0" w:afterAutospacing="0"/>
        <w:rPr>
          <w:rFonts w:ascii="Times New Roman" w:hAnsi="Times New Roman" w:cs="Times New Roman" w:hint="eastAsia"/>
        </w:rPr>
      </w:pPr>
      <w:r w:rsidRPr="003249B7">
        <w:rPr>
          <w:rFonts w:ascii="Times New Roman" w:hAnsi="Times New Roman" w:cs="Times New Roman"/>
          <w:color w:val="000000"/>
          <w:shd w:val="clear" w:color="auto" w:fill="FFFFFF"/>
        </w:rPr>
        <w:t xml:space="preserve">Lin HC, Lee CY, Friedman M, Wang PC, Salapatas AM, Lin MC, </w:t>
      </w:r>
      <w:r w:rsidRPr="003249B7">
        <w:rPr>
          <w:rFonts w:ascii="Times New Roman" w:hAnsi="Times New Roman" w:cs="Times New Roman"/>
          <w:color w:val="000000"/>
          <w:u w:val="single"/>
          <w:shd w:val="clear" w:color="auto" w:fill="FFFFFF"/>
        </w:rPr>
        <w:t>Chen YC</w:t>
      </w:r>
      <w:r w:rsidRPr="003249B7">
        <w:rPr>
          <w:rFonts w:ascii="Times New Roman" w:hAnsi="Times New Roman" w:cs="Times New Roman"/>
          <w:color w:val="000000"/>
          <w:shd w:val="clear" w:color="auto" w:fill="FFFFFF"/>
        </w:rPr>
        <w:t xml:space="preserve">. </w:t>
      </w:r>
      <w:r w:rsidRPr="003249B7">
        <w:rPr>
          <w:rFonts w:ascii="Times New Roman" w:hAnsi="Times New Roman" w:cs="Times New Roman"/>
          <w:color w:val="000000"/>
        </w:rPr>
        <w:t>Effects of Minimally Invasive Surgery for Patients With OSA on Quality of Life.</w:t>
      </w:r>
      <w:r>
        <w:rPr>
          <w:rFonts w:ascii="Times New Roman" w:hAnsi="Times New Roman" w:cs="Times New Roman" w:hint="eastAsia"/>
          <w:color w:val="000000"/>
        </w:rPr>
        <w:t xml:space="preserve"> </w:t>
      </w:r>
      <w:r>
        <w:rPr>
          <w:rStyle w:val="jrnl"/>
          <w:rFonts w:ascii="Arial" w:hAnsi="Arial" w:cs="Arial"/>
          <w:color w:val="000000"/>
          <w:sz w:val="22"/>
          <w:szCs w:val="22"/>
          <w:shd w:val="clear" w:color="auto" w:fill="FFFFFF"/>
        </w:rPr>
        <w:t>Ann Otol Rhinol Laryngol</w:t>
      </w:r>
      <w:r>
        <w:rPr>
          <w:rFonts w:ascii="Arial" w:hAnsi="Arial" w:cs="Arial"/>
          <w:color w:val="000000"/>
          <w:sz w:val="22"/>
          <w:szCs w:val="22"/>
          <w:shd w:val="clear" w:color="auto" w:fill="FFFFFF"/>
        </w:rPr>
        <w:t>. 2018 Feb;127(2):118-123.</w:t>
      </w:r>
    </w:p>
    <w:p w:rsidR="003249B7" w:rsidRPr="003249B7" w:rsidRDefault="003249B7" w:rsidP="003249B7">
      <w:pPr>
        <w:pStyle w:val="desc"/>
        <w:numPr>
          <w:ilvl w:val="0"/>
          <w:numId w:val="1"/>
        </w:numPr>
        <w:shd w:val="clear" w:color="auto" w:fill="FFFFFF"/>
        <w:spacing w:before="0" w:beforeAutospacing="0" w:after="0" w:afterAutospacing="0"/>
        <w:rPr>
          <w:rFonts w:ascii="Times New Roman" w:hAnsi="Times New Roman" w:cs="Times New Roman"/>
        </w:rPr>
      </w:pPr>
      <w:r w:rsidRPr="003249B7">
        <w:rPr>
          <w:rFonts w:ascii="Times New Roman" w:hAnsi="Times New Roman" w:cs="Times New Roman"/>
          <w:color w:val="000000"/>
          <w:u w:val="single"/>
        </w:rPr>
        <w:t>Chen YC,</w:t>
      </w:r>
      <w:r w:rsidRPr="003249B7">
        <w:rPr>
          <w:rFonts w:ascii="Times New Roman" w:hAnsi="Times New Roman" w:cs="Times New Roman"/>
          <w:color w:val="000000"/>
        </w:rPr>
        <w:t xml:space="preserve"> Lin MC, Lee CH, Liu SF, Wang CC, Fang WF, Chao TY, Wu CC, Wei YF, Chang HC, Tsen CC, Chen HC; Taiwan Clinical Trial Consortium of Respiratory Disease (TCORE) group. Defective formyl peptide receptor 2/3 and annexin A1 expressions associated with M2a polarization of blood immune cells in patients with chronic obstructive pulmonary disease.</w:t>
      </w:r>
      <w:r>
        <w:rPr>
          <w:rFonts w:ascii="Times New Roman" w:hAnsi="Times New Roman" w:cs="Times New Roman" w:hint="eastAsia"/>
          <w:color w:val="000000"/>
        </w:rPr>
        <w:t xml:space="preserve"> </w:t>
      </w:r>
      <w:r w:rsidRPr="003249B7">
        <w:rPr>
          <w:rFonts w:ascii="Arial" w:hAnsi="Arial" w:cs="Arial"/>
          <w:color w:val="000000"/>
          <w:sz w:val="22"/>
        </w:rPr>
        <w:t>J Transl Med</w:t>
      </w:r>
      <w:r w:rsidRPr="003249B7">
        <w:rPr>
          <w:rFonts w:ascii="Arial" w:hAnsi="Arial" w:cs="Arial"/>
          <w:color w:val="000000"/>
          <w:sz w:val="22"/>
          <w:szCs w:val="22"/>
        </w:rPr>
        <w:t>. 2018 Mar 15;16(1):69. </w:t>
      </w:r>
    </w:p>
    <w:p w:rsidR="001226DB" w:rsidRPr="00825C3B" w:rsidRDefault="001226DB" w:rsidP="001226DB">
      <w:pPr>
        <w:spacing w:line="360" w:lineRule="exact"/>
        <w:ind w:right="372"/>
        <w:rPr>
          <w:rFonts w:ascii="Times New Roman"/>
          <w:b/>
          <w:sz w:val="24"/>
        </w:rPr>
      </w:pPr>
    </w:p>
    <w:p w:rsidR="009769D0" w:rsidRDefault="00825C3B" w:rsidP="00825C3B">
      <w:pPr>
        <w:spacing w:line="360" w:lineRule="exact"/>
        <w:ind w:right="372" w:firstLineChars="100" w:firstLine="240"/>
        <w:rPr>
          <w:rFonts w:ascii="Times New Roman" w:hAnsi="Arial"/>
          <w:sz w:val="24"/>
        </w:rPr>
      </w:pPr>
      <w:r w:rsidRPr="00825C3B">
        <w:rPr>
          <w:rFonts w:ascii="Times New Roman" w:hint="eastAsia"/>
          <w:b/>
          <w:sz w:val="24"/>
        </w:rPr>
        <w:t>(</w:t>
      </w:r>
      <w:r w:rsidR="009769D0" w:rsidRPr="00825C3B">
        <w:rPr>
          <w:rFonts w:ascii="Times New Roman"/>
          <w:b/>
          <w:sz w:val="24"/>
        </w:rPr>
        <w:t>2</w:t>
      </w:r>
      <w:r w:rsidRPr="00825C3B">
        <w:rPr>
          <w:rFonts w:ascii="Times New Roman" w:hint="eastAsia"/>
          <w:b/>
          <w:sz w:val="24"/>
        </w:rPr>
        <w:t>)</w:t>
      </w:r>
      <w:r w:rsidR="009769D0" w:rsidRPr="00825C3B">
        <w:rPr>
          <w:rFonts w:ascii="Times New Roman"/>
          <w:b/>
          <w:sz w:val="24"/>
        </w:rPr>
        <w:t>.</w:t>
      </w:r>
      <w:r w:rsidR="003A0F53">
        <w:rPr>
          <w:rFonts w:ascii="Times New Roman" w:hint="eastAsia"/>
          <w:b/>
          <w:sz w:val="24"/>
        </w:rPr>
        <w:t xml:space="preserve"> </w:t>
      </w:r>
      <w:r w:rsidR="009769D0" w:rsidRPr="00825C3B">
        <w:rPr>
          <w:rFonts w:ascii="Times New Roman"/>
          <w:b/>
          <w:sz w:val="24"/>
        </w:rPr>
        <w:t>Presentations</w:t>
      </w:r>
      <w:r w:rsidR="009769D0" w:rsidRPr="00825C3B">
        <w:rPr>
          <w:rFonts w:ascii="Times New Roman" w:hAnsi="Arial"/>
          <w:b/>
          <w:sz w:val="24"/>
        </w:rPr>
        <w:t>：</w:t>
      </w:r>
      <w:r w:rsidR="009769D0" w:rsidRPr="006A64D0">
        <w:rPr>
          <w:rFonts w:ascii="Times New Roman" w:hAnsi="Arial"/>
          <w:sz w:val="24"/>
        </w:rPr>
        <w:t>（</w:t>
      </w:r>
      <w:r w:rsidR="009769D0" w:rsidRPr="006A64D0">
        <w:rPr>
          <w:rFonts w:ascii="Times New Roman"/>
          <w:sz w:val="24"/>
        </w:rPr>
        <w:t>Title, Meeting Location, Date, Oral/Poster</w:t>
      </w:r>
      <w:r w:rsidR="009769D0" w:rsidRPr="006A64D0">
        <w:rPr>
          <w:rFonts w:ascii="Times New Roman" w:hAnsi="Arial"/>
          <w:sz w:val="24"/>
        </w:rPr>
        <w:t>）</w:t>
      </w:r>
    </w:p>
    <w:p w:rsidR="00825C3B" w:rsidRPr="00BA6A97" w:rsidRDefault="00BA6A97" w:rsidP="00BA6A97">
      <w:pPr>
        <w:spacing w:line="360" w:lineRule="exact"/>
        <w:ind w:leftChars="92" w:left="479" w:right="372" w:hangingChars="100" w:hanging="240"/>
        <w:rPr>
          <w:rFonts w:ascii="Times New Roman"/>
          <w:bCs/>
          <w:sz w:val="24"/>
        </w:rPr>
      </w:pPr>
      <w:r>
        <w:rPr>
          <w:rFonts w:ascii="Times New Roman" w:hint="eastAsia"/>
          <w:b/>
          <w:bCs/>
          <w:sz w:val="24"/>
        </w:rPr>
        <w:t xml:space="preserve">1. </w:t>
      </w:r>
      <w:r w:rsidRPr="00BA6A97">
        <w:rPr>
          <w:rFonts w:ascii="Times New Roman" w:hint="eastAsia"/>
          <w:bCs/>
          <w:sz w:val="24"/>
        </w:rPr>
        <w:t xml:space="preserve">ATS 2014 Mini Symposium </w:t>
      </w:r>
      <w:r w:rsidRPr="00BA6A97">
        <w:rPr>
          <w:rFonts w:ascii="Times New Roman"/>
          <w:bCs/>
          <w:sz w:val="24"/>
        </w:rPr>
        <w:t>A15-TUBERCULOSIS GENOMICS</w:t>
      </w:r>
      <w:r w:rsidRPr="00BA6A97">
        <w:rPr>
          <w:rFonts w:ascii="Times New Roman" w:hint="eastAsia"/>
          <w:bCs/>
          <w:sz w:val="24"/>
        </w:rPr>
        <w:t xml:space="preserve"> (</w:t>
      </w:r>
      <w:r w:rsidRPr="00BA6A97">
        <w:rPr>
          <w:rFonts w:ascii="Times New Roman"/>
          <w:bCs/>
          <w:sz w:val="24"/>
        </w:rPr>
        <w:t>ID 55507</w:t>
      </w:r>
      <w:r w:rsidRPr="00BA6A97">
        <w:rPr>
          <w:rFonts w:ascii="Times New Roman" w:hint="eastAsia"/>
          <w:bCs/>
          <w:sz w:val="24"/>
        </w:rPr>
        <w:t>)</w:t>
      </w:r>
      <w:r w:rsidRPr="00BA6A97">
        <w:rPr>
          <w:rFonts w:ascii="Times New Roman"/>
          <w:sz w:val="24"/>
        </w:rPr>
        <w:t xml:space="preserve"> </w:t>
      </w:r>
      <w:r w:rsidRPr="00BA6A97">
        <w:rPr>
          <w:rFonts w:ascii="Times New Roman"/>
          <w:bCs/>
          <w:sz w:val="24"/>
        </w:rPr>
        <w:t>Aberrant Toll-like Receptor 2 Promoter Methylation In Pulmonary Tuberculosis</w:t>
      </w:r>
      <w:r w:rsidRPr="00BA6A97">
        <w:rPr>
          <w:rFonts w:ascii="Times New Roman" w:hint="eastAsia"/>
          <w:bCs/>
          <w:sz w:val="24"/>
        </w:rPr>
        <w:t xml:space="preserve">, San Diego, </w:t>
      </w:r>
      <w:r w:rsidR="003A0F53">
        <w:rPr>
          <w:rFonts w:ascii="Times New Roman" w:hint="eastAsia"/>
          <w:bCs/>
          <w:sz w:val="24"/>
        </w:rPr>
        <w:t xml:space="preserve">USA, </w:t>
      </w:r>
      <w:r w:rsidRPr="00BA6A97">
        <w:rPr>
          <w:rFonts w:ascii="Times New Roman" w:hint="eastAsia"/>
          <w:bCs/>
          <w:sz w:val="24"/>
        </w:rPr>
        <w:t>2014/05/18, Oral</w:t>
      </w:r>
    </w:p>
    <w:p w:rsidR="00BA6A97" w:rsidRPr="00BA6A97" w:rsidRDefault="00BA6A97" w:rsidP="00BA6A97">
      <w:pPr>
        <w:spacing w:line="360" w:lineRule="exact"/>
        <w:ind w:leftChars="92" w:left="479" w:right="372" w:hangingChars="100" w:hanging="240"/>
        <w:rPr>
          <w:rFonts w:ascii="Times New Roman"/>
          <w:sz w:val="24"/>
        </w:rPr>
      </w:pPr>
      <w:r w:rsidRPr="00BA6A97">
        <w:rPr>
          <w:rFonts w:ascii="Times New Roman" w:hint="eastAsia"/>
          <w:bCs/>
          <w:sz w:val="24"/>
        </w:rPr>
        <w:t xml:space="preserve">2. </w:t>
      </w:r>
      <w:r w:rsidRPr="00BA6A97">
        <w:rPr>
          <w:rFonts w:ascii="Times New Roman"/>
          <w:bCs/>
          <w:sz w:val="24"/>
        </w:rPr>
        <w:t>ATS 2016 Mini Symposium B17-TUBERCULOSIS: SUSCEPTIBILITY AND IMMUNE RESPONSE</w:t>
      </w:r>
      <w:r w:rsidRPr="00BA6A97">
        <w:rPr>
          <w:rFonts w:ascii="Times New Roman" w:hint="eastAsia"/>
          <w:bCs/>
          <w:sz w:val="24"/>
        </w:rPr>
        <w:t xml:space="preserve">: </w:t>
      </w:r>
      <w:r w:rsidRPr="00BA6A97">
        <w:rPr>
          <w:rFonts w:ascii="Times New Roman"/>
          <w:bCs/>
          <w:sz w:val="24"/>
        </w:rPr>
        <w:t>Global Histone H3K14 hypoacetylation and H3K27 hyermethylation along with HDAC1 up-regulation and KDM6B down-regulation are associated with active pulmonary tuberculosis disease</w:t>
      </w:r>
      <w:r>
        <w:rPr>
          <w:rFonts w:ascii="Times New Roman" w:hint="eastAsia"/>
          <w:bCs/>
          <w:sz w:val="24"/>
        </w:rPr>
        <w:t>, San Francisco</w:t>
      </w:r>
      <w:r w:rsidR="00460E6C">
        <w:rPr>
          <w:rFonts w:ascii="Times New Roman" w:hint="eastAsia"/>
          <w:bCs/>
          <w:sz w:val="24"/>
        </w:rPr>
        <w:t>,</w:t>
      </w:r>
      <w:r w:rsidR="003A0F53">
        <w:rPr>
          <w:rFonts w:ascii="Times New Roman" w:hint="eastAsia"/>
          <w:bCs/>
          <w:sz w:val="24"/>
        </w:rPr>
        <w:t xml:space="preserve"> USA,</w:t>
      </w:r>
      <w:r w:rsidR="00460E6C">
        <w:rPr>
          <w:rFonts w:ascii="Times New Roman" w:hint="eastAsia"/>
          <w:bCs/>
          <w:sz w:val="24"/>
        </w:rPr>
        <w:t xml:space="preserve"> 2016/05/16, Oral</w:t>
      </w:r>
    </w:p>
    <w:p w:rsidR="009769D0" w:rsidRDefault="009769D0" w:rsidP="009769D0">
      <w:pPr>
        <w:spacing w:line="360" w:lineRule="exact"/>
        <w:ind w:left="260" w:right="372"/>
        <w:rPr>
          <w:rFonts w:ascii="Times New Roman" w:hAnsi="Arial"/>
          <w:b/>
          <w:sz w:val="24"/>
        </w:rPr>
      </w:pPr>
      <w:r w:rsidRPr="00BA6A97">
        <w:rPr>
          <w:rFonts w:ascii="Times New Roman"/>
          <w:b/>
          <w:sz w:val="24"/>
        </w:rPr>
        <w:t>Honor &amp;/or Awards</w:t>
      </w:r>
      <w:r w:rsidRPr="00BA6A97">
        <w:rPr>
          <w:rFonts w:ascii="Times New Roman" w:hAnsi="Arial"/>
          <w:b/>
          <w:sz w:val="24"/>
        </w:rPr>
        <w:t>：</w:t>
      </w:r>
    </w:p>
    <w:tbl>
      <w:tblPr>
        <w:tblW w:w="10490" w:type="dxa"/>
        <w:tblInd w:w="-1106" w:type="dxa"/>
        <w:tblCellMar>
          <w:left w:w="28" w:type="dxa"/>
          <w:right w:w="28" w:type="dxa"/>
        </w:tblCellMar>
        <w:tblLook w:val="0000"/>
      </w:tblPr>
      <w:tblGrid>
        <w:gridCol w:w="3969"/>
        <w:gridCol w:w="6521"/>
      </w:tblGrid>
      <w:tr w:rsidR="00460E6C" w:rsidTr="003249B7">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460E6C" w:rsidRPr="00C8748E" w:rsidRDefault="00460E6C" w:rsidP="00460E6C">
            <w:pPr>
              <w:pStyle w:val="a3"/>
              <w:widowControl/>
              <w:numPr>
                <w:ilvl w:val="0"/>
                <w:numId w:val="2"/>
              </w:numPr>
              <w:ind w:leftChars="0"/>
              <w:rPr>
                <w:color w:val="000000"/>
                <w:kern w:val="0"/>
              </w:rPr>
            </w:pPr>
            <w:r w:rsidRPr="00C8748E">
              <w:rPr>
                <w:rFonts w:hint="eastAsia"/>
                <w:color w:val="000000"/>
                <w:kern w:val="0"/>
              </w:rPr>
              <w:t>102</w:t>
            </w:r>
            <w:r w:rsidRPr="00C8748E">
              <w:rPr>
                <w:color w:val="000000"/>
                <w:kern w:val="0"/>
              </w:rPr>
              <w:t>年(</w:t>
            </w:r>
            <w:r w:rsidRPr="00C8748E">
              <w:rPr>
                <w:rFonts w:hint="eastAsia"/>
                <w:color w:val="000000"/>
                <w:kern w:val="0"/>
              </w:rPr>
              <w:t>102.1.1</w:t>
            </w:r>
            <w:r w:rsidRPr="00C8748E">
              <w:rPr>
                <w:color w:val="000000"/>
                <w:kern w:val="0"/>
              </w:rPr>
              <w:t>~</w:t>
            </w:r>
            <w:r w:rsidRPr="00C8748E">
              <w:rPr>
                <w:rFonts w:hint="eastAsia"/>
                <w:color w:val="000000"/>
                <w:kern w:val="0"/>
              </w:rPr>
              <w:t>102.12.31</w:t>
            </w:r>
            <w:r w:rsidRPr="00C8748E">
              <w:rPr>
                <w:color w:val="000000"/>
                <w:kern w:val="0"/>
              </w:rPr>
              <w:t>)</w:t>
            </w:r>
          </w:p>
        </w:tc>
        <w:tc>
          <w:tcPr>
            <w:tcW w:w="6521" w:type="dxa"/>
            <w:tcBorders>
              <w:top w:val="single" w:sz="4" w:space="0" w:color="auto"/>
              <w:left w:val="nil"/>
              <w:bottom w:val="single" w:sz="4" w:space="0" w:color="auto"/>
              <w:right w:val="single" w:sz="4" w:space="0" w:color="000000"/>
            </w:tcBorders>
            <w:shd w:val="clear" w:color="auto" w:fill="auto"/>
            <w:vAlign w:val="center"/>
          </w:tcPr>
          <w:p w:rsidR="00460E6C" w:rsidRDefault="00460E6C" w:rsidP="00460E6C">
            <w:pPr>
              <w:widowControl/>
              <w:ind w:leftChars="21" w:left="55"/>
              <w:rPr>
                <w:color w:val="000000"/>
                <w:kern w:val="0"/>
              </w:rPr>
            </w:pPr>
            <w:r>
              <w:rPr>
                <w:rFonts w:hint="eastAsia"/>
                <w:color w:val="000000"/>
                <w:kern w:val="0"/>
              </w:rPr>
              <w:t>台灣胸腔醫學會口頭報告優秀論文獎</w:t>
            </w:r>
          </w:p>
        </w:tc>
      </w:tr>
      <w:tr w:rsidR="00460E6C" w:rsidTr="003249B7">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460E6C" w:rsidRPr="00C8748E" w:rsidRDefault="00460E6C" w:rsidP="00460E6C">
            <w:pPr>
              <w:pStyle w:val="a3"/>
              <w:widowControl/>
              <w:numPr>
                <w:ilvl w:val="0"/>
                <w:numId w:val="2"/>
              </w:numPr>
              <w:ind w:leftChars="0"/>
              <w:rPr>
                <w:color w:val="000000"/>
                <w:kern w:val="0"/>
              </w:rPr>
            </w:pPr>
            <w:r>
              <w:rPr>
                <w:rFonts w:hint="eastAsia"/>
                <w:color w:val="000000"/>
                <w:kern w:val="0"/>
              </w:rPr>
              <w:t>103年(103.1.1</w:t>
            </w:r>
            <w:r w:rsidRPr="00C8748E">
              <w:rPr>
                <w:color w:val="000000"/>
                <w:kern w:val="0"/>
              </w:rPr>
              <w:t>~</w:t>
            </w:r>
            <w:r>
              <w:rPr>
                <w:rFonts w:hint="eastAsia"/>
                <w:color w:val="000000"/>
                <w:kern w:val="0"/>
              </w:rPr>
              <w:t>103.12.31)</w:t>
            </w:r>
          </w:p>
        </w:tc>
        <w:tc>
          <w:tcPr>
            <w:tcW w:w="6521" w:type="dxa"/>
            <w:tcBorders>
              <w:top w:val="single" w:sz="4" w:space="0" w:color="auto"/>
              <w:left w:val="nil"/>
              <w:bottom w:val="single" w:sz="4" w:space="0" w:color="auto"/>
              <w:right w:val="single" w:sz="4" w:space="0" w:color="000000"/>
            </w:tcBorders>
            <w:shd w:val="clear" w:color="auto" w:fill="auto"/>
            <w:vAlign w:val="center"/>
          </w:tcPr>
          <w:p w:rsidR="00460E6C" w:rsidRDefault="00460E6C" w:rsidP="00460E6C">
            <w:pPr>
              <w:widowControl/>
              <w:ind w:leftChars="21" w:left="55"/>
              <w:rPr>
                <w:color w:val="000000"/>
                <w:kern w:val="0"/>
              </w:rPr>
            </w:pPr>
            <w:r>
              <w:rPr>
                <w:rFonts w:hint="eastAsia"/>
                <w:color w:val="000000"/>
                <w:kern w:val="0"/>
              </w:rPr>
              <w:t>台灣睡眠醫學會優秀論文獎</w:t>
            </w:r>
          </w:p>
        </w:tc>
      </w:tr>
      <w:tr w:rsidR="00460E6C" w:rsidTr="003249B7">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460E6C" w:rsidRPr="0057302F" w:rsidRDefault="00460E6C" w:rsidP="000E3524">
            <w:pPr>
              <w:widowControl/>
              <w:rPr>
                <w:color w:val="000000"/>
                <w:kern w:val="0"/>
              </w:rPr>
            </w:pPr>
            <w:r w:rsidRPr="0057302F">
              <w:rPr>
                <w:color w:val="000000"/>
                <w:kern w:val="0"/>
              </w:rPr>
              <w:t xml:space="preserve">3. </w:t>
            </w:r>
            <w:r w:rsidR="003249B7">
              <w:rPr>
                <w:rFonts w:hint="eastAsia"/>
                <w:color w:val="000000"/>
                <w:kern w:val="0"/>
              </w:rPr>
              <w:t>104</w:t>
            </w:r>
            <w:r>
              <w:rPr>
                <w:rFonts w:hint="eastAsia"/>
                <w:color w:val="000000"/>
                <w:kern w:val="0"/>
              </w:rPr>
              <w:t>年</w:t>
            </w:r>
            <w:r>
              <w:rPr>
                <w:color w:val="000000"/>
                <w:kern w:val="0"/>
              </w:rPr>
              <w:t>(</w:t>
            </w:r>
            <w:r>
              <w:rPr>
                <w:rFonts w:hint="eastAsia"/>
                <w:color w:val="000000"/>
                <w:kern w:val="0"/>
              </w:rPr>
              <w:t>104</w:t>
            </w:r>
            <w:r w:rsidRPr="0057302F">
              <w:rPr>
                <w:color w:val="000000"/>
                <w:kern w:val="0"/>
              </w:rPr>
              <w:t xml:space="preserve"> .1.1~</w:t>
            </w:r>
            <w:r>
              <w:rPr>
                <w:rFonts w:hint="eastAsia"/>
                <w:color w:val="000000"/>
                <w:kern w:val="0"/>
              </w:rPr>
              <w:t>104</w:t>
            </w:r>
            <w:r w:rsidRPr="0057302F">
              <w:rPr>
                <w:color w:val="000000"/>
                <w:kern w:val="0"/>
              </w:rPr>
              <w:t>.12.31)</w:t>
            </w:r>
          </w:p>
        </w:tc>
        <w:tc>
          <w:tcPr>
            <w:tcW w:w="6521" w:type="dxa"/>
            <w:tcBorders>
              <w:top w:val="single" w:sz="4" w:space="0" w:color="auto"/>
              <w:left w:val="nil"/>
              <w:bottom w:val="single" w:sz="4" w:space="0" w:color="auto"/>
              <w:right w:val="single" w:sz="4" w:space="0" w:color="000000"/>
            </w:tcBorders>
            <w:shd w:val="clear" w:color="auto" w:fill="auto"/>
            <w:vAlign w:val="center"/>
          </w:tcPr>
          <w:p w:rsidR="00460E6C" w:rsidRPr="0057302F" w:rsidRDefault="00460E6C" w:rsidP="00B67A36">
            <w:pPr>
              <w:widowControl/>
              <w:ind w:leftChars="21" w:left="55"/>
              <w:rPr>
                <w:color w:val="000000"/>
                <w:kern w:val="0"/>
              </w:rPr>
            </w:pPr>
            <w:r>
              <w:rPr>
                <w:rFonts w:hint="eastAsia"/>
                <w:color w:val="000000"/>
                <w:kern w:val="0"/>
              </w:rPr>
              <w:t>台灣胸腔醫學會口頭報告優秀論文獎第一名</w:t>
            </w:r>
          </w:p>
        </w:tc>
      </w:tr>
      <w:tr w:rsidR="00337AB5" w:rsidTr="003249B7">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37AB5" w:rsidRPr="00337AB5" w:rsidRDefault="00337AB5" w:rsidP="003249B7">
            <w:pPr>
              <w:pStyle w:val="a3"/>
              <w:widowControl/>
              <w:numPr>
                <w:ilvl w:val="0"/>
                <w:numId w:val="3"/>
              </w:numPr>
              <w:ind w:leftChars="0"/>
              <w:jc w:val="both"/>
              <w:rPr>
                <w:color w:val="000000"/>
                <w:kern w:val="0"/>
                <w:szCs w:val="22"/>
              </w:rPr>
            </w:pPr>
            <w:r>
              <w:rPr>
                <w:rFonts w:hint="eastAsia"/>
                <w:color w:val="000000"/>
                <w:kern w:val="0"/>
              </w:rPr>
              <w:t>10</w:t>
            </w:r>
            <w:r w:rsidR="003249B7">
              <w:rPr>
                <w:rFonts w:hint="eastAsia"/>
                <w:color w:val="000000"/>
                <w:kern w:val="0"/>
              </w:rPr>
              <w:t>5</w:t>
            </w:r>
            <w:r>
              <w:rPr>
                <w:rFonts w:hint="eastAsia"/>
                <w:color w:val="000000"/>
                <w:kern w:val="0"/>
              </w:rPr>
              <w:t xml:space="preserve"> 年</w:t>
            </w:r>
            <w:r>
              <w:rPr>
                <w:rFonts w:hAnsi="標楷體" w:hint="eastAsia"/>
                <w:color w:val="000000"/>
                <w:kern w:val="0"/>
              </w:rPr>
              <w:t>(105</w:t>
            </w:r>
            <w:r w:rsidRPr="003C135D">
              <w:rPr>
                <w:rFonts w:hAnsi="標楷體"/>
                <w:color w:val="000000"/>
                <w:kern w:val="0"/>
              </w:rPr>
              <w:t>.1.1~</w:t>
            </w:r>
            <w:r>
              <w:rPr>
                <w:rFonts w:hAnsi="標楷體" w:hint="eastAsia"/>
                <w:color w:val="000000"/>
                <w:kern w:val="0"/>
              </w:rPr>
              <w:t>105</w:t>
            </w:r>
            <w:r w:rsidRPr="003C135D">
              <w:rPr>
                <w:rFonts w:hAnsi="標楷體"/>
                <w:color w:val="000000"/>
                <w:kern w:val="0"/>
              </w:rPr>
              <w:t>.12.31</w:t>
            </w:r>
            <w:r>
              <w:rPr>
                <w:rFonts w:hAnsi="標楷體" w:hint="eastAsia"/>
                <w:color w:val="000000"/>
                <w:kern w:val="0"/>
              </w:rPr>
              <w:t>)</w:t>
            </w:r>
          </w:p>
        </w:tc>
        <w:tc>
          <w:tcPr>
            <w:tcW w:w="6521" w:type="dxa"/>
            <w:tcBorders>
              <w:top w:val="single" w:sz="4" w:space="0" w:color="auto"/>
              <w:left w:val="nil"/>
              <w:bottom w:val="single" w:sz="4" w:space="0" w:color="auto"/>
              <w:right w:val="single" w:sz="4" w:space="0" w:color="000000"/>
            </w:tcBorders>
            <w:shd w:val="clear" w:color="auto" w:fill="auto"/>
            <w:vAlign w:val="center"/>
          </w:tcPr>
          <w:p w:rsidR="00337AB5" w:rsidRDefault="003249B7" w:rsidP="00B67A36">
            <w:pPr>
              <w:widowControl/>
              <w:ind w:leftChars="21" w:left="55"/>
              <w:rPr>
                <w:rFonts w:hint="eastAsia"/>
                <w:color w:val="000000"/>
                <w:kern w:val="0"/>
              </w:rPr>
            </w:pPr>
            <w:r w:rsidRPr="00B75DE2">
              <w:rPr>
                <w:rFonts w:hAnsi="標楷體" w:hint="eastAsia"/>
                <w:color w:val="000000"/>
                <w:kern w:val="0"/>
              </w:rPr>
              <w:t>台灣胸腔醫學會口頭報告優秀論文獎</w:t>
            </w:r>
            <w:r>
              <w:rPr>
                <w:rFonts w:hAnsi="標楷體" w:hint="eastAsia"/>
                <w:color w:val="000000"/>
                <w:kern w:val="0"/>
              </w:rPr>
              <w:t>/</w:t>
            </w:r>
            <w:r>
              <w:rPr>
                <w:rFonts w:hAnsi="標楷體" w:hint="eastAsia"/>
              </w:rPr>
              <w:t>海報論文獎第一</w:t>
            </w:r>
            <w:r w:rsidRPr="00B75DE2">
              <w:rPr>
                <w:rFonts w:hAnsi="標楷體" w:hint="eastAsia"/>
              </w:rPr>
              <w:t>名</w:t>
            </w:r>
          </w:p>
        </w:tc>
      </w:tr>
    </w:tbl>
    <w:tbl>
      <w:tblPr>
        <w:tblStyle w:val="a"/>
        <w:tblW w:w="10490" w:type="dxa"/>
        <w:tblInd w:w="-1106" w:type="dxa"/>
        <w:tblCellMar>
          <w:left w:w="28" w:type="dxa"/>
          <w:right w:w="28" w:type="dxa"/>
        </w:tblCellMar>
        <w:tblLook w:val="0000"/>
      </w:tblPr>
      <w:tblGrid>
        <w:gridCol w:w="3969"/>
        <w:gridCol w:w="6521"/>
      </w:tblGrid>
      <w:tr w:rsidR="003249B7" w:rsidTr="003249B7">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tcPr>
          <w:p w:rsidR="003249B7" w:rsidRDefault="003249B7" w:rsidP="003249B7">
            <w:pPr>
              <w:pStyle w:val="a3"/>
              <w:widowControl/>
              <w:numPr>
                <w:ilvl w:val="0"/>
                <w:numId w:val="3"/>
              </w:numPr>
              <w:ind w:leftChars="0"/>
              <w:jc w:val="both"/>
              <w:rPr>
                <w:rFonts w:hint="eastAsia"/>
                <w:color w:val="000000"/>
                <w:kern w:val="0"/>
              </w:rPr>
            </w:pPr>
            <w:r>
              <w:rPr>
                <w:rFonts w:hint="eastAsia"/>
                <w:color w:val="000000"/>
                <w:kern w:val="0"/>
              </w:rPr>
              <w:t>106 年(</w:t>
            </w:r>
            <w:r w:rsidRPr="003C135D">
              <w:rPr>
                <w:rFonts w:hint="eastAsia"/>
              </w:rPr>
              <w:t>106</w:t>
            </w:r>
            <w:r w:rsidRPr="003C135D">
              <w:t>.1.1~</w:t>
            </w:r>
            <w:r w:rsidRPr="003C135D">
              <w:rPr>
                <w:rFonts w:hint="eastAsia"/>
              </w:rPr>
              <w:t>106</w:t>
            </w:r>
            <w:r w:rsidRPr="003C135D">
              <w:t>.12.31</w:t>
            </w:r>
            <w:r>
              <w:rPr>
                <w:rFonts w:hint="eastAsia"/>
              </w:rPr>
              <w:t>)</w:t>
            </w:r>
          </w:p>
        </w:tc>
        <w:tc>
          <w:tcPr>
            <w:tcW w:w="6521" w:type="dxa"/>
            <w:tcBorders>
              <w:top w:val="single" w:sz="4" w:space="0" w:color="auto"/>
              <w:left w:val="nil"/>
              <w:bottom w:val="single" w:sz="4" w:space="0" w:color="auto"/>
              <w:right w:val="single" w:sz="4" w:space="0" w:color="000000"/>
            </w:tcBorders>
            <w:shd w:val="clear" w:color="auto" w:fill="auto"/>
            <w:vAlign w:val="center"/>
          </w:tcPr>
          <w:p w:rsidR="003249B7" w:rsidRPr="00B75DE2" w:rsidRDefault="003249B7" w:rsidP="00B67A36">
            <w:pPr>
              <w:widowControl/>
              <w:ind w:leftChars="21" w:left="55"/>
              <w:rPr>
                <w:rFonts w:hAnsi="標楷體" w:hint="eastAsia"/>
                <w:color w:val="000000"/>
                <w:kern w:val="0"/>
              </w:rPr>
            </w:pPr>
            <w:r w:rsidRPr="003C135D">
              <w:rPr>
                <w:rFonts w:hint="eastAsia"/>
              </w:rPr>
              <w:t>台灣胸腔醫學會口頭報告優秀論文獎</w:t>
            </w:r>
            <w:r>
              <w:rPr>
                <w:rFonts w:hint="eastAsia"/>
              </w:rPr>
              <w:t>/</w:t>
            </w:r>
            <w:r w:rsidRPr="003C135D">
              <w:rPr>
                <w:rFonts w:hint="eastAsia"/>
              </w:rPr>
              <w:t>海報論文獎第二名</w:t>
            </w:r>
          </w:p>
        </w:tc>
      </w:tr>
    </w:tbl>
    <w:p w:rsidR="00460E6C" w:rsidRPr="00460E6C" w:rsidRDefault="00460E6C" w:rsidP="009769D0">
      <w:pPr>
        <w:spacing w:line="360" w:lineRule="exact"/>
        <w:ind w:left="260" w:right="372"/>
        <w:rPr>
          <w:rFonts w:ascii="Times New Roman"/>
          <w:b/>
          <w:sz w:val="24"/>
        </w:rPr>
      </w:pPr>
    </w:p>
    <w:p w:rsidR="009769D0" w:rsidRPr="006A64D0" w:rsidRDefault="009769D0" w:rsidP="009769D0">
      <w:pPr>
        <w:spacing w:line="360" w:lineRule="exact"/>
        <w:ind w:left="260" w:right="372"/>
        <w:rPr>
          <w:rFonts w:ascii="Times New Roman"/>
          <w:sz w:val="24"/>
        </w:rPr>
      </w:pPr>
      <w:r w:rsidRPr="006A64D0">
        <w:rPr>
          <w:rFonts w:ascii="Times New Roman"/>
          <w:sz w:val="24"/>
        </w:rPr>
        <w:t>Other Information You Want Us to Know</w:t>
      </w:r>
      <w:r w:rsidRPr="006A64D0">
        <w:rPr>
          <w:rFonts w:ascii="Times New Roman" w:hAnsi="Arial"/>
          <w:sz w:val="24"/>
        </w:rPr>
        <w:t>：</w:t>
      </w:r>
    </w:p>
    <w:p w:rsidR="009769D0" w:rsidRPr="006A64D0" w:rsidRDefault="009769D0" w:rsidP="009769D0">
      <w:pPr>
        <w:spacing w:line="360" w:lineRule="exact"/>
        <w:ind w:left="260" w:right="372"/>
        <w:rPr>
          <w:rFonts w:ascii="Times New Roman"/>
          <w:sz w:val="24"/>
        </w:rPr>
      </w:pPr>
      <w:r w:rsidRPr="006A64D0">
        <w:rPr>
          <w:rFonts w:ascii="Times New Roman"/>
          <w:sz w:val="24"/>
        </w:rPr>
        <w:t>References</w:t>
      </w:r>
      <w:r w:rsidRPr="006A64D0">
        <w:rPr>
          <w:rFonts w:ascii="Times New Roman" w:hAnsi="Arial"/>
          <w:sz w:val="24"/>
        </w:rPr>
        <w:t>：（</w:t>
      </w:r>
      <w:r w:rsidRPr="006A64D0">
        <w:rPr>
          <w:rFonts w:ascii="Times New Roman"/>
          <w:sz w:val="24"/>
        </w:rPr>
        <w:t>Name, Title, Address</w:t>
      </w:r>
      <w:r w:rsidRPr="006A64D0">
        <w:rPr>
          <w:rFonts w:ascii="Times New Roman" w:hAnsi="Arial"/>
          <w:sz w:val="24"/>
        </w:rPr>
        <w:t>）</w:t>
      </w:r>
    </w:p>
    <w:p w:rsidR="009769D0" w:rsidRPr="006A64D0" w:rsidRDefault="009769D0" w:rsidP="009769D0">
      <w:pPr>
        <w:spacing w:line="360" w:lineRule="exact"/>
        <w:ind w:left="260" w:right="372"/>
        <w:rPr>
          <w:rFonts w:ascii="Times New Roman"/>
          <w:sz w:val="24"/>
        </w:rPr>
      </w:pPr>
    </w:p>
    <w:p w:rsidR="009769D0" w:rsidRPr="006A64D0" w:rsidRDefault="009769D0" w:rsidP="009769D0">
      <w:pPr>
        <w:spacing w:line="360" w:lineRule="exact"/>
        <w:ind w:left="260" w:right="396"/>
        <w:rPr>
          <w:rFonts w:ascii="Times New Roman"/>
          <w:sz w:val="24"/>
          <w:u w:val="single"/>
        </w:rPr>
      </w:pPr>
      <w:r w:rsidRPr="006A64D0">
        <w:rPr>
          <w:rFonts w:ascii="Times New Roman"/>
          <w:sz w:val="24"/>
        </w:rPr>
        <w:t>Signature</w:t>
      </w:r>
      <w:r w:rsidRPr="006A64D0">
        <w:rPr>
          <w:rFonts w:ascii="Times New Roman" w:hAnsi="Arial"/>
          <w:sz w:val="24"/>
        </w:rPr>
        <w:t>：</w:t>
      </w:r>
      <w:r w:rsidRPr="006A64D0">
        <w:rPr>
          <w:rFonts w:ascii="Times New Roman"/>
          <w:sz w:val="24"/>
          <w:u w:val="single"/>
        </w:rPr>
        <w:t xml:space="preserve">                  </w:t>
      </w:r>
      <w:r w:rsidRPr="006A64D0">
        <w:rPr>
          <w:rFonts w:ascii="Times New Roman"/>
          <w:sz w:val="24"/>
        </w:rPr>
        <w:t xml:space="preserve">              Date</w:t>
      </w:r>
      <w:r w:rsidRPr="006A64D0">
        <w:rPr>
          <w:rFonts w:ascii="Times New Roman" w:hAnsi="Arial"/>
          <w:sz w:val="24"/>
        </w:rPr>
        <w:t>：</w:t>
      </w:r>
      <w:r w:rsidRPr="006A64D0">
        <w:rPr>
          <w:rFonts w:ascii="Times New Roman"/>
          <w:sz w:val="24"/>
          <w:u w:val="single"/>
        </w:rPr>
        <w:t xml:space="preserve">           </w:t>
      </w:r>
    </w:p>
    <w:sectPr w:rsidR="009769D0" w:rsidRPr="006A64D0" w:rsidSect="00BF5D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F2" w:rsidRDefault="004B19F2" w:rsidP="001226DB">
      <w:r>
        <w:separator/>
      </w:r>
    </w:p>
  </w:endnote>
  <w:endnote w:type="continuationSeparator" w:id="0">
    <w:p w:rsidR="004B19F2" w:rsidRDefault="004B19F2" w:rsidP="00122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Serif">
    <w:altName w:val="Arial Unicode MS"/>
    <w:panose1 w:val="00000000000000000000"/>
    <w:charset w:val="88"/>
    <w:family w:val="auto"/>
    <w:notTrueType/>
    <w:pitch w:val="default"/>
    <w:sig w:usb0="00000001" w:usb1="08080000" w:usb2="00000010" w:usb3="00000000" w:csb0="00100000" w:csb1="00000000"/>
  </w:font>
  <w:font w:name="LiberationSerif-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DB" w:rsidRDefault="001226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3457"/>
      <w:docPartObj>
        <w:docPartGallery w:val="Page Numbers (Bottom of Page)"/>
        <w:docPartUnique/>
      </w:docPartObj>
    </w:sdtPr>
    <w:sdtContent>
      <w:p w:rsidR="001226DB" w:rsidRDefault="00F84201">
        <w:pPr>
          <w:pStyle w:val="a6"/>
          <w:jc w:val="center"/>
        </w:pPr>
        <w:r>
          <w:fldChar w:fldCharType="begin"/>
        </w:r>
        <w:r w:rsidR="001226DB">
          <w:instrText xml:space="preserve"> PAGE   \* MERGEFORMAT </w:instrText>
        </w:r>
        <w:r>
          <w:fldChar w:fldCharType="separate"/>
        </w:r>
        <w:r w:rsidR="00DD0F30" w:rsidRPr="00DD0F30">
          <w:rPr>
            <w:noProof/>
            <w:lang w:val="zh-TW"/>
          </w:rPr>
          <w:t>5</w:t>
        </w:r>
        <w:r>
          <w:fldChar w:fldCharType="end"/>
        </w:r>
      </w:p>
    </w:sdtContent>
  </w:sdt>
  <w:p w:rsidR="001226DB" w:rsidRDefault="001226D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DB" w:rsidRDefault="001226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F2" w:rsidRDefault="004B19F2" w:rsidP="001226DB">
      <w:r>
        <w:separator/>
      </w:r>
    </w:p>
  </w:footnote>
  <w:footnote w:type="continuationSeparator" w:id="0">
    <w:p w:rsidR="004B19F2" w:rsidRDefault="004B19F2" w:rsidP="00122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DB" w:rsidRDefault="001226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DB" w:rsidRDefault="001226D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DB" w:rsidRDefault="001226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13D"/>
    <w:multiLevelType w:val="hybridMultilevel"/>
    <w:tmpl w:val="18F25114"/>
    <w:lvl w:ilvl="0" w:tplc="F6A0EE0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282158"/>
    <w:multiLevelType w:val="hybridMultilevel"/>
    <w:tmpl w:val="C5E2F22E"/>
    <w:lvl w:ilvl="0" w:tplc="18EEA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350AC8"/>
    <w:multiLevelType w:val="hybridMultilevel"/>
    <w:tmpl w:val="7F4E777E"/>
    <w:lvl w:ilvl="0" w:tplc="8508FAE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9D0"/>
    <w:rsid w:val="00006764"/>
    <w:rsid w:val="001226DB"/>
    <w:rsid w:val="00171039"/>
    <w:rsid w:val="001D62FA"/>
    <w:rsid w:val="00250DFF"/>
    <w:rsid w:val="002A1A35"/>
    <w:rsid w:val="003249B7"/>
    <w:rsid w:val="00337AB5"/>
    <w:rsid w:val="00373A14"/>
    <w:rsid w:val="003906FF"/>
    <w:rsid w:val="003A0F53"/>
    <w:rsid w:val="003D448F"/>
    <w:rsid w:val="004230D6"/>
    <w:rsid w:val="00460E6C"/>
    <w:rsid w:val="00496FBB"/>
    <w:rsid w:val="004B19F2"/>
    <w:rsid w:val="0058628F"/>
    <w:rsid w:val="005E5E9A"/>
    <w:rsid w:val="006A64D0"/>
    <w:rsid w:val="00710371"/>
    <w:rsid w:val="00760855"/>
    <w:rsid w:val="00784834"/>
    <w:rsid w:val="00825C3B"/>
    <w:rsid w:val="0084258A"/>
    <w:rsid w:val="00880F2D"/>
    <w:rsid w:val="008F4649"/>
    <w:rsid w:val="00907708"/>
    <w:rsid w:val="009225D6"/>
    <w:rsid w:val="009769D0"/>
    <w:rsid w:val="009D2553"/>
    <w:rsid w:val="00A3175F"/>
    <w:rsid w:val="00A82989"/>
    <w:rsid w:val="00AF666B"/>
    <w:rsid w:val="00B109E3"/>
    <w:rsid w:val="00B118CC"/>
    <w:rsid w:val="00B62B41"/>
    <w:rsid w:val="00BA6A97"/>
    <w:rsid w:val="00BF2511"/>
    <w:rsid w:val="00BF5D52"/>
    <w:rsid w:val="00C55078"/>
    <w:rsid w:val="00C64B79"/>
    <w:rsid w:val="00D83C7F"/>
    <w:rsid w:val="00DD0F30"/>
    <w:rsid w:val="00E03953"/>
    <w:rsid w:val="00E0761A"/>
    <w:rsid w:val="00E55825"/>
    <w:rsid w:val="00F84201"/>
    <w:rsid w:val="00F864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atLeast"/>
        <w:ind w:rightChars="165" w:right="16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D0"/>
    <w:pPr>
      <w:widowControl w:val="0"/>
      <w:spacing w:line="240" w:lineRule="auto"/>
      <w:ind w:rightChars="0" w:right="0"/>
      <w:jc w:val="left"/>
    </w:pPr>
    <w:rPr>
      <w:rFonts w:ascii="標楷體" w:eastAsia="標楷體" w:hAnsi="Times New Roman" w:cs="Times New Roman"/>
      <w:iCs/>
      <w:sz w:val="26"/>
      <w:szCs w:val="24"/>
    </w:rPr>
  </w:style>
  <w:style w:type="paragraph" w:styleId="1">
    <w:name w:val="heading 1"/>
    <w:basedOn w:val="a"/>
    <w:next w:val="a"/>
    <w:link w:val="10"/>
    <w:uiPriority w:val="9"/>
    <w:qFormat/>
    <w:rsid w:val="003906F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769D0"/>
    <w:pPr>
      <w:keepNext/>
      <w:ind w:left="2" w:right="1260"/>
      <w:jc w:val="center"/>
      <w:outlineLvl w:val="1"/>
    </w:pPr>
    <w:rPr>
      <w:b/>
      <w:sz w:val="36"/>
      <w:u w:val="thic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769D0"/>
    <w:rPr>
      <w:rFonts w:ascii="標楷體" w:eastAsia="標楷體" w:hAnsi="Times New Roman" w:cs="Times New Roman"/>
      <w:b/>
      <w:iCs/>
      <w:sz w:val="36"/>
      <w:szCs w:val="24"/>
      <w:u w:val="thick"/>
    </w:rPr>
  </w:style>
  <w:style w:type="paragraph" w:customStyle="1" w:styleId="desc">
    <w:name w:val="desc"/>
    <w:basedOn w:val="a"/>
    <w:rsid w:val="00A82989"/>
    <w:pPr>
      <w:widowControl/>
      <w:spacing w:before="100" w:beforeAutospacing="1" w:after="100" w:afterAutospacing="1"/>
    </w:pPr>
    <w:rPr>
      <w:rFonts w:ascii="新細明體" w:eastAsia="新細明體" w:hAnsi="新細明體" w:cs="新細明體"/>
      <w:iCs w:val="0"/>
      <w:kern w:val="0"/>
      <w:sz w:val="24"/>
    </w:rPr>
  </w:style>
  <w:style w:type="character" w:customStyle="1" w:styleId="jrnl">
    <w:name w:val="jrnl"/>
    <w:basedOn w:val="a0"/>
    <w:rsid w:val="00A82989"/>
  </w:style>
  <w:style w:type="character" w:customStyle="1" w:styleId="apple-converted-space">
    <w:name w:val="apple-converted-space"/>
    <w:basedOn w:val="a0"/>
    <w:rsid w:val="00A82989"/>
  </w:style>
  <w:style w:type="paragraph" w:styleId="a3">
    <w:name w:val="List Paragraph"/>
    <w:basedOn w:val="a"/>
    <w:uiPriority w:val="34"/>
    <w:qFormat/>
    <w:rsid w:val="00A82989"/>
    <w:pPr>
      <w:ind w:leftChars="200" w:left="480"/>
    </w:pPr>
  </w:style>
  <w:style w:type="paragraph" w:styleId="a4">
    <w:name w:val="header"/>
    <w:basedOn w:val="a"/>
    <w:link w:val="a5"/>
    <w:uiPriority w:val="99"/>
    <w:semiHidden/>
    <w:unhideWhenUsed/>
    <w:rsid w:val="001226DB"/>
    <w:pPr>
      <w:tabs>
        <w:tab w:val="center" w:pos="4153"/>
        <w:tab w:val="right" w:pos="8306"/>
      </w:tabs>
      <w:snapToGrid w:val="0"/>
    </w:pPr>
    <w:rPr>
      <w:sz w:val="20"/>
      <w:szCs w:val="20"/>
    </w:rPr>
  </w:style>
  <w:style w:type="character" w:customStyle="1" w:styleId="a5">
    <w:name w:val="頁首 字元"/>
    <w:basedOn w:val="a0"/>
    <w:link w:val="a4"/>
    <w:uiPriority w:val="99"/>
    <w:semiHidden/>
    <w:rsid w:val="001226DB"/>
    <w:rPr>
      <w:rFonts w:ascii="標楷體" w:eastAsia="標楷體" w:hAnsi="Times New Roman" w:cs="Times New Roman"/>
      <w:iCs/>
      <w:sz w:val="20"/>
      <w:szCs w:val="20"/>
    </w:rPr>
  </w:style>
  <w:style w:type="paragraph" w:styleId="a6">
    <w:name w:val="footer"/>
    <w:basedOn w:val="a"/>
    <w:link w:val="a7"/>
    <w:uiPriority w:val="99"/>
    <w:unhideWhenUsed/>
    <w:rsid w:val="001226DB"/>
    <w:pPr>
      <w:tabs>
        <w:tab w:val="center" w:pos="4153"/>
        <w:tab w:val="right" w:pos="8306"/>
      </w:tabs>
      <w:snapToGrid w:val="0"/>
    </w:pPr>
    <w:rPr>
      <w:sz w:val="20"/>
      <w:szCs w:val="20"/>
    </w:rPr>
  </w:style>
  <w:style w:type="character" w:customStyle="1" w:styleId="a7">
    <w:name w:val="頁尾 字元"/>
    <w:basedOn w:val="a0"/>
    <w:link w:val="a6"/>
    <w:uiPriority w:val="99"/>
    <w:rsid w:val="001226DB"/>
    <w:rPr>
      <w:rFonts w:ascii="標楷體" w:eastAsia="標楷體" w:hAnsi="Times New Roman" w:cs="Times New Roman"/>
      <w:iCs/>
      <w:sz w:val="20"/>
      <w:szCs w:val="20"/>
    </w:rPr>
  </w:style>
  <w:style w:type="character" w:styleId="a8">
    <w:name w:val="Hyperlink"/>
    <w:basedOn w:val="a0"/>
    <w:uiPriority w:val="99"/>
    <w:semiHidden/>
    <w:unhideWhenUsed/>
    <w:rsid w:val="003906FF"/>
    <w:rPr>
      <w:color w:val="0000FF"/>
      <w:u w:val="single"/>
    </w:rPr>
  </w:style>
  <w:style w:type="character" w:customStyle="1" w:styleId="10">
    <w:name w:val="標題 1 字元"/>
    <w:basedOn w:val="a0"/>
    <w:link w:val="1"/>
    <w:uiPriority w:val="9"/>
    <w:rsid w:val="003906FF"/>
    <w:rPr>
      <w:rFonts w:asciiTheme="majorHAnsi" w:eastAsiaTheme="majorEastAsia" w:hAnsiTheme="majorHAnsi" w:cstheme="majorBidi"/>
      <w:b/>
      <w:bCs/>
      <w:iCs/>
      <w:kern w:val="52"/>
      <w:sz w:val="52"/>
      <w:szCs w:val="52"/>
    </w:rPr>
  </w:style>
  <w:style w:type="character" w:customStyle="1" w:styleId="highlight">
    <w:name w:val="highlight"/>
    <w:basedOn w:val="a0"/>
    <w:rsid w:val="003906FF"/>
  </w:style>
  <w:style w:type="paragraph" w:customStyle="1" w:styleId="details">
    <w:name w:val="details"/>
    <w:basedOn w:val="a"/>
    <w:rsid w:val="003249B7"/>
    <w:pPr>
      <w:widowControl/>
      <w:spacing w:before="100" w:beforeAutospacing="1" w:after="100" w:afterAutospacing="1"/>
    </w:pPr>
    <w:rPr>
      <w:rFonts w:ascii="新細明體" w:eastAsia="新細明體" w:hAnsi="新細明體" w:cs="新細明體"/>
      <w:iCs w:val="0"/>
      <w:kern w:val="0"/>
      <w:sz w:val="24"/>
    </w:rPr>
  </w:style>
</w:styles>
</file>

<file path=word/webSettings.xml><?xml version="1.0" encoding="utf-8"?>
<w:webSettings xmlns:r="http://schemas.openxmlformats.org/officeDocument/2006/relationships" xmlns:w="http://schemas.openxmlformats.org/wordprocessingml/2006/main">
  <w:divs>
    <w:div w:id="356391504">
      <w:bodyDiv w:val="1"/>
      <w:marLeft w:val="0"/>
      <w:marRight w:val="0"/>
      <w:marTop w:val="0"/>
      <w:marBottom w:val="0"/>
      <w:divBdr>
        <w:top w:val="none" w:sz="0" w:space="0" w:color="auto"/>
        <w:left w:val="none" w:sz="0" w:space="0" w:color="auto"/>
        <w:bottom w:val="none" w:sz="0" w:space="0" w:color="auto"/>
        <w:right w:val="none" w:sz="0" w:space="0" w:color="auto"/>
      </w:divBdr>
    </w:div>
    <w:div w:id="747727754">
      <w:bodyDiv w:val="1"/>
      <w:marLeft w:val="0"/>
      <w:marRight w:val="0"/>
      <w:marTop w:val="0"/>
      <w:marBottom w:val="0"/>
      <w:divBdr>
        <w:top w:val="none" w:sz="0" w:space="0" w:color="auto"/>
        <w:left w:val="none" w:sz="0" w:space="0" w:color="auto"/>
        <w:bottom w:val="none" w:sz="0" w:space="0" w:color="auto"/>
        <w:right w:val="none" w:sz="0" w:space="0" w:color="auto"/>
      </w:divBdr>
    </w:div>
    <w:div w:id="1237743896">
      <w:bodyDiv w:val="1"/>
      <w:marLeft w:val="0"/>
      <w:marRight w:val="0"/>
      <w:marTop w:val="0"/>
      <w:marBottom w:val="0"/>
      <w:divBdr>
        <w:top w:val="none" w:sz="0" w:space="0" w:color="auto"/>
        <w:left w:val="none" w:sz="0" w:space="0" w:color="auto"/>
        <w:bottom w:val="none" w:sz="0" w:space="0" w:color="auto"/>
        <w:right w:val="none" w:sz="0" w:space="0" w:color="auto"/>
      </w:divBdr>
    </w:div>
    <w:div w:id="18586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1495</Words>
  <Characters>8528</Characters>
  <Application>Microsoft Office Word</Application>
  <DocSecurity>0</DocSecurity>
  <Lines>71</Lines>
  <Paragraphs>20</Paragraphs>
  <ScaleCrop>false</ScaleCrop>
  <Company>C.M.T</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2016-10-03T03:05:00Z</cp:lastPrinted>
  <dcterms:created xsi:type="dcterms:W3CDTF">2018-09-11T00:14:00Z</dcterms:created>
  <dcterms:modified xsi:type="dcterms:W3CDTF">2018-09-11T00:40:00Z</dcterms:modified>
</cp:coreProperties>
</file>