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6"/>
        <w:gridCol w:w="2112"/>
        <w:gridCol w:w="1980"/>
        <w:gridCol w:w="2204"/>
        <w:gridCol w:w="520"/>
        <w:gridCol w:w="7584"/>
      </w:tblGrid>
      <w:tr w:rsidR="006745CE" w:rsidRPr="00024DB5" w:rsidTr="00684A13">
        <w:trPr>
          <w:cantSplit/>
        </w:trPr>
        <w:tc>
          <w:tcPr>
            <w:tcW w:w="15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5CE" w:rsidRPr="00024DB5" w:rsidRDefault="006745CE" w:rsidP="00684A13">
            <w:pPr>
              <w:tabs>
                <w:tab w:val="left" w:pos="6210"/>
              </w:tabs>
              <w:spacing w:line="480" w:lineRule="exact"/>
              <w:jc w:val="center"/>
              <w:rPr>
                <w:rFonts w:ascii="Arial Narrow" w:hAnsi="Arial Narrow"/>
                <w:b/>
                <w:sz w:val="28"/>
              </w:rPr>
            </w:pPr>
            <w:r w:rsidRPr="00024DB5">
              <w:rPr>
                <w:rFonts w:ascii="Arial Narrow" w:hAnsi="Arial Narrow"/>
                <w:b/>
                <w:sz w:val="28"/>
              </w:rPr>
              <w:t>長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庚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proofErr w:type="gramStart"/>
            <w:r w:rsidRPr="00024DB5">
              <w:rPr>
                <w:rFonts w:ascii="Arial Narrow" w:hAnsi="Arial Narrow"/>
                <w:b/>
                <w:sz w:val="28"/>
              </w:rPr>
              <w:t>醫</w:t>
            </w:r>
            <w:proofErr w:type="gramEnd"/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療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財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團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法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人</w:t>
            </w:r>
          </w:p>
        </w:tc>
      </w:tr>
      <w:tr w:rsidR="006745CE" w:rsidRPr="00024DB5" w:rsidTr="00684A13">
        <w:trPr>
          <w:cantSplit/>
        </w:trPr>
        <w:tc>
          <w:tcPr>
            <w:tcW w:w="15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5CE" w:rsidRPr="00024DB5" w:rsidRDefault="006745CE" w:rsidP="00684A13">
            <w:pPr>
              <w:spacing w:line="480" w:lineRule="exact"/>
              <w:jc w:val="center"/>
              <w:rPr>
                <w:rFonts w:ascii="Arial Narrow" w:hAnsi="Arial Narrow"/>
                <w:b/>
                <w:sz w:val="28"/>
              </w:rPr>
            </w:pPr>
            <w:r w:rsidRPr="00024DB5">
              <w:rPr>
                <w:rFonts w:ascii="Arial Narrow" w:hAnsi="Arial Narrow"/>
                <w:b/>
                <w:sz w:val="28"/>
              </w:rPr>
              <w:t>臨床試驗計畫監測病歷授權書</w:t>
            </w:r>
          </w:p>
        </w:tc>
      </w:tr>
      <w:tr w:rsidR="006745CE" w:rsidRPr="00024DB5" w:rsidTr="00684A13">
        <w:trPr>
          <w:cantSplit/>
          <w:trHeight w:val="374"/>
        </w:trPr>
        <w:tc>
          <w:tcPr>
            <w:tcW w:w="76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部門名稱及部門代號：</w:t>
            </w:r>
            <w:r w:rsidRPr="00024DB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45CE" w:rsidRPr="00024DB5" w:rsidRDefault="006745CE" w:rsidP="00684A13">
            <w:pPr>
              <w:wordWrap w:val="0"/>
              <w:ind w:right="240"/>
              <w:jc w:val="right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年</w:t>
            </w:r>
            <w:r w:rsidRPr="00024DB5">
              <w:rPr>
                <w:rFonts w:ascii="Arial Narrow" w:hAnsi="Arial Narrow"/>
              </w:rPr>
              <w:t xml:space="preserve">   </w:t>
            </w:r>
            <w:r w:rsidRPr="00024DB5">
              <w:rPr>
                <w:rFonts w:ascii="Arial Narrow" w:hAnsi="Arial Narrow"/>
              </w:rPr>
              <w:t>月</w:t>
            </w:r>
            <w:r w:rsidRPr="00024DB5">
              <w:rPr>
                <w:rFonts w:ascii="Arial Narrow" w:hAnsi="Arial Narrow"/>
              </w:rPr>
              <w:t xml:space="preserve">   </w:t>
            </w:r>
            <w:r w:rsidRPr="00024DB5">
              <w:rPr>
                <w:rFonts w:ascii="Arial Narrow" w:hAnsi="Arial Narrow"/>
              </w:rPr>
              <w:t>日</w:t>
            </w:r>
          </w:p>
        </w:tc>
      </w:tr>
      <w:tr w:rsidR="006745CE" w:rsidRPr="00024DB5" w:rsidTr="00684A13">
        <w:trPr>
          <w:cantSplit/>
          <w:trHeight w:hRule="exact" w:val="521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項目</w:t>
            </w: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姓名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職稱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簽名式</w:t>
            </w:r>
          </w:p>
        </w:tc>
        <w:tc>
          <w:tcPr>
            <w:tcW w:w="7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說明</w:t>
            </w:r>
          </w:p>
        </w:tc>
      </w:tr>
      <w:tr w:rsidR="006745CE" w:rsidRPr="00024DB5" w:rsidTr="00684A13">
        <w:trPr>
          <w:cantSplit/>
          <w:trHeight w:val="1415"/>
        </w:trPr>
        <w:tc>
          <w:tcPr>
            <w:tcW w:w="796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  <w:szCs w:val="20"/>
              </w:rPr>
            </w:pPr>
            <w:r w:rsidRPr="00024DB5">
              <w:rPr>
                <w:rFonts w:ascii="Arial Narrow" w:hAnsi="Arial Narrow"/>
                <w:sz w:val="26"/>
                <w:szCs w:val="20"/>
              </w:rPr>
              <w:t>授權人</w:t>
            </w:r>
          </w:p>
        </w:tc>
        <w:tc>
          <w:tcPr>
            <w:tcW w:w="21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計畫主持人</w:t>
            </w:r>
          </w:p>
          <w:p w:rsidR="006745CE" w:rsidRPr="00024DB5" w:rsidRDefault="006745CE" w:rsidP="00684A13">
            <w:pPr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(</w:t>
            </w:r>
            <w:r w:rsidRPr="00024DB5">
              <w:rPr>
                <w:rFonts w:ascii="Arial Narrow" w:hAnsi="Arial Narrow"/>
                <w:sz w:val="26"/>
              </w:rPr>
              <w:t>主治醫師</w:t>
            </w:r>
            <w:r w:rsidRPr="00024DB5">
              <w:rPr>
                <w:rFonts w:ascii="Arial Narrow" w:hAnsi="Arial Narrow"/>
                <w:sz w:val="26"/>
              </w:rPr>
              <w:t>)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7584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6745CE" w:rsidRPr="00F57947" w:rsidRDefault="006745CE" w:rsidP="00684A13">
            <w:pPr>
              <w:pStyle w:val="a3"/>
              <w:ind w:leftChars="0" w:left="0"/>
              <w:rPr>
                <w:rFonts w:ascii="Arial Narrow" w:eastAsia="標楷體" w:hAnsi="Arial Narrow"/>
              </w:rPr>
            </w:pPr>
            <w:r w:rsidRPr="00F57947">
              <w:rPr>
                <w:rFonts w:ascii="Arial Narrow" w:eastAsia="標楷體" w:hAnsi="Arial Narrow"/>
              </w:rPr>
              <w:t>一、本單一式三聯，分由病歷課、授權人及被授權人留存</w:t>
            </w:r>
          </w:p>
          <w:p w:rsidR="006745CE" w:rsidRPr="00F57947" w:rsidRDefault="006745CE" w:rsidP="00684A13">
            <w:pPr>
              <w:pStyle w:val="a3"/>
              <w:ind w:leftChars="0" w:left="0"/>
              <w:rPr>
                <w:rFonts w:ascii="Arial Narrow" w:eastAsia="標楷體" w:hAnsi="Arial Narrow"/>
              </w:rPr>
            </w:pPr>
            <w:r w:rsidRPr="00F57947">
              <w:rPr>
                <w:rFonts w:ascii="Arial Narrow" w:eastAsia="標楷體" w:hAnsi="Arial Narrow"/>
              </w:rPr>
              <w:t>二、被授權人不得將被授權項目再次授權他人。</w:t>
            </w:r>
          </w:p>
          <w:p w:rsidR="006745CE" w:rsidRPr="00F57947" w:rsidRDefault="006745CE" w:rsidP="00684A13">
            <w:pPr>
              <w:pStyle w:val="a3"/>
              <w:ind w:leftChars="0" w:left="468" w:hangingChars="195" w:hanging="468"/>
              <w:rPr>
                <w:rFonts w:ascii="Arial Narrow" w:eastAsia="標楷體" w:hAnsi="Arial Narrow"/>
              </w:rPr>
            </w:pPr>
            <w:r w:rsidRPr="00F57947">
              <w:rPr>
                <w:rFonts w:ascii="Arial Narrow" w:eastAsia="標楷體" w:hAnsi="Arial Narrow"/>
              </w:rPr>
              <w:t>三、授權人或被授權人有異動時，</w:t>
            </w:r>
            <w:proofErr w:type="gramStart"/>
            <w:r w:rsidRPr="00F57947">
              <w:rPr>
                <w:rFonts w:ascii="Arial Narrow" w:eastAsia="標楷體" w:hAnsi="Arial Narrow"/>
              </w:rPr>
              <w:t>應分別填單</w:t>
            </w:r>
            <w:proofErr w:type="gramEnd"/>
            <w:r w:rsidRPr="00F57947">
              <w:rPr>
                <w:rFonts w:ascii="Arial Narrow" w:eastAsia="標楷體" w:hAnsi="Arial Narrow"/>
              </w:rPr>
              <w:t>辦理新授權及註銷原授權。</w:t>
            </w:r>
          </w:p>
          <w:p w:rsidR="006745CE" w:rsidRPr="00F57947" w:rsidRDefault="006745CE" w:rsidP="00684A13">
            <w:pPr>
              <w:pStyle w:val="a3"/>
              <w:ind w:leftChars="0" w:left="0"/>
              <w:rPr>
                <w:rFonts w:ascii="Arial Narrow" w:eastAsia="標楷體" w:hAnsi="Arial Narrow"/>
              </w:rPr>
            </w:pPr>
            <w:r w:rsidRPr="00F57947">
              <w:rPr>
                <w:rFonts w:ascii="Arial Narrow" w:eastAsia="標楷體" w:hAnsi="Arial Narrow"/>
              </w:rPr>
              <w:t>四、註銷時，「簽名式」</w:t>
            </w:r>
            <w:proofErr w:type="gramStart"/>
            <w:r w:rsidRPr="00F57947">
              <w:rPr>
                <w:rFonts w:ascii="Arial Narrow" w:eastAsia="標楷體" w:hAnsi="Arial Narrow"/>
              </w:rPr>
              <w:t>免填</w:t>
            </w:r>
            <w:proofErr w:type="gramEnd"/>
            <w:r w:rsidRPr="00F57947">
              <w:rPr>
                <w:rFonts w:ascii="Arial Narrow" w:eastAsia="標楷體" w:hAnsi="Arial Narrow"/>
              </w:rPr>
              <w:t>。</w:t>
            </w:r>
          </w:p>
          <w:p w:rsidR="006745CE" w:rsidRPr="00024DB5" w:rsidRDefault="006745CE" w:rsidP="00684A13">
            <w:pPr>
              <w:ind w:left="480" w:hangingChars="200" w:hanging="480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五、授權人或被授權人於授權期間如有人事異動者（部門或職務異動），需重新填寫授權通知單，原授權資料由電腦連結管制截止。</w:t>
            </w:r>
          </w:p>
        </w:tc>
      </w:tr>
      <w:tr w:rsidR="006745CE" w:rsidRPr="00024DB5" w:rsidTr="00684A13">
        <w:trPr>
          <w:cantSplit/>
          <w:trHeight w:val="1393"/>
        </w:trPr>
        <w:tc>
          <w:tcPr>
            <w:tcW w:w="796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被授權人</w:t>
            </w:r>
          </w:p>
        </w:tc>
        <w:tc>
          <w:tcPr>
            <w:tcW w:w="21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由臨床試驗中心填寫：</w:t>
            </w:r>
          </w:p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臨床試驗中心正式編制人員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6745CE" w:rsidRPr="00024DB5" w:rsidRDefault="006745CE" w:rsidP="00684A13">
            <w:pPr>
              <w:jc w:val="both"/>
              <w:rPr>
                <w:rFonts w:ascii="Arial Narrow" w:hAnsi="Arial Narrow"/>
                <w:sz w:val="26"/>
              </w:rPr>
            </w:pPr>
            <w:proofErr w:type="gramStart"/>
            <w:r w:rsidRPr="00024DB5">
              <w:rPr>
                <w:rFonts w:ascii="Arial Narrow" w:hAnsi="Arial Narrow"/>
                <w:sz w:val="26"/>
              </w:rPr>
              <w:t>直式及橫式</w:t>
            </w:r>
            <w:proofErr w:type="gramEnd"/>
            <w:r w:rsidRPr="00024DB5">
              <w:rPr>
                <w:rFonts w:ascii="Arial Narrow" w:hAnsi="Arial Narrow"/>
                <w:sz w:val="26"/>
              </w:rPr>
              <w:t>：</w:t>
            </w:r>
          </w:p>
          <w:p w:rsidR="006745CE" w:rsidRPr="00024DB5" w:rsidRDefault="006745CE" w:rsidP="00684A13">
            <w:pPr>
              <w:jc w:val="both"/>
              <w:rPr>
                <w:rFonts w:ascii="Arial Narrow" w:hAnsi="Arial Narrow"/>
                <w:sz w:val="26"/>
              </w:rPr>
            </w:pPr>
          </w:p>
        </w:tc>
        <w:tc>
          <w:tcPr>
            <w:tcW w:w="75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</w:tc>
      </w:tr>
      <w:tr w:rsidR="006745CE" w:rsidRPr="00024DB5" w:rsidTr="00684A13">
        <w:trPr>
          <w:cantSplit/>
          <w:trHeight w:hRule="exact" w:val="928"/>
        </w:trPr>
        <w:tc>
          <w:tcPr>
            <w:tcW w:w="796" w:type="dxa"/>
            <w:tcBorders>
              <w:left w:val="single" w:sz="12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授權項目</w:t>
            </w:r>
          </w:p>
        </w:tc>
        <w:tc>
          <w:tcPr>
            <w:tcW w:w="6296" w:type="dxa"/>
            <w:gridSpan w:val="3"/>
            <w:tcBorders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18"/>
                <w:szCs w:val="18"/>
              </w:rPr>
            </w:pPr>
            <w:r w:rsidRPr="00024DB5">
              <w:rPr>
                <w:rFonts w:ascii="Arial Narrow" w:hAnsi="Arial Narrow"/>
                <w:sz w:val="26"/>
              </w:rPr>
              <w:t>計畫主持人授權本院臨床試驗中心具病歷借閱權限之正式人員執行</w:t>
            </w:r>
            <w:proofErr w:type="gramStart"/>
            <w:r w:rsidRPr="00024DB5">
              <w:rPr>
                <w:rFonts w:ascii="Arial Narrow" w:hAnsi="Arial Narrow"/>
                <w:sz w:val="26"/>
              </w:rPr>
              <w:t>雙簽借</w:t>
            </w:r>
            <w:proofErr w:type="gramEnd"/>
            <w:r w:rsidRPr="00024DB5">
              <w:rPr>
                <w:rFonts w:ascii="Arial Narrow" w:hAnsi="Arial Narrow"/>
                <w:sz w:val="26"/>
              </w:rPr>
              <w:t>閱病歷。</w:t>
            </w:r>
          </w:p>
        </w:tc>
        <w:tc>
          <w:tcPr>
            <w:tcW w:w="5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sym w:font="Wingdings 2" w:char="F0A3"/>
            </w:r>
            <w:r w:rsidRPr="00024DB5">
              <w:rPr>
                <w:rFonts w:ascii="Arial Narrow" w:hAnsi="Arial Narrow"/>
                <w:sz w:val="26"/>
              </w:rPr>
              <w:t>授權</w:t>
            </w:r>
            <w:r w:rsidRPr="00024DB5">
              <w:rPr>
                <w:rFonts w:ascii="Arial Narrow" w:hAnsi="Arial Narrow"/>
                <w:sz w:val="26"/>
              </w:rPr>
              <w:t xml:space="preserve">    </w:t>
            </w:r>
            <w:r w:rsidRPr="00024DB5">
              <w:rPr>
                <w:rFonts w:ascii="Arial Narrow" w:hAnsi="Arial Narrow"/>
                <w:sz w:val="26"/>
              </w:rPr>
              <w:sym w:font="Wingdings 2" w:char="F0A3"/>
            </w:r>
            <w:r w:rsidRPr="00024DB5">
              <w:rPr>
                <w:rFonts w:ascii="Arial Narrow" w:hAnsi="Arial Narrow"/>
                <w:sz w:val="26"/>
              </w:rPr>
              <w:t>註銷</w:t>
            </w:r>
          </w:p>
        </w:tc>
        <w:tc>
          <w:tcPr>
            <w:tcW w:w="7584" w:type="dxa"/>
            <w:vMerge/>
            <w:tcBorders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</w:tc>
      </w:tr>
      <w:tr w:rsidR="006745CE" w:rsidRPr="00024DB5" w:rsidTr="00684A13">
        <w:trPr>
          <w:cantSplit/>
          <w:trHeight w:hRule="exact" w:val="1896"/>
        </w:trPr>
        <w:tc>
          <w:tcPr>
            <w:tcW w:w="796" w:type="dxa"/>
            <w:tcBorders>
              <w:left w:val="single" w:sz="12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授權範圍</w:t>
            </w:r>
          </w:p>
        </w:tc>
        <w:tc>
          <w:tcPr>
            <w:tcW w:w="6296" w:type="dxa"/>
            <w:gridSpan w:val="3"/>
            <w:tcBorders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IRB</w:t>
            </w:r>
            <w:r w:rsidRPr="00024DB5">
              <w:rPr>
                <w:rFonts w:ascii="Arial Narrow" w:hAnsi="Arial Narrow"/>
                <w:sz w:val="26"/>
              </w:rPr>
              <w:t>案號：</w:t>
            </w:r>
            <w:r w:rsidRPr="00024DB5">
              <w:rPr>
                <w:rFonts w:ascii="Arial Narrow" w:hAnsi="Arial Narrow"/>
                <w:sz w:val="26"/>
              </w:rPr>
              <w:t xml:space="preserve">            </w:t>
            </w:r>
            <w:r w:rsidRPr="00024DB5">
              <w:rPr>
                <w:rFonts w:ascii="Arial Narrow" w:hAnsi="Arial Narrow"/>
                <w:sz w:val="26"/>
              </w:rPr>
              <w:t>計畫案號</w:t>
            </w:r>
            <w:r w:rsidRPr="00024DB5">
              <w:rPr>
                <w:rFonts w:ascii="Arial Narrow" w:hAnsi="Arial Narrow"/>
                <w:sz w:val="26"/>
              </w:rPr>
              <w:t>(XM</w:t>
            </w:r>
            <w:r>
              <w:rPr>
                <w:rFonts w:ascii="Arial Narrow" w:hAnsi="Arial Narrow" w:hint="eastAsia"/>
                <w:sz w:val="26"/>
              </w:rPr>
              <w:t>(P)</w:t>
            </w:r>
            <w:r w:rsidRPr="00024DB5">
              <w:rPr>
                <w:rFonts w:ascii="Arial Narrow" w:hAnsi="Arial Narrow"/>
                <w:sz w:val="26"/>
              </w:rPr>
              <w:t>RP)</w:t>
            </w:r>
            <w:r w:rsidRPr="00024DB5">
              <w:rPr>
                <w:rFonts w:ascii="Arial Narrow" w:hAnsi="Arial Narrow"/>
                <w:sz w:val="26"/>
              </w:rPr>
              <w:t>：</w:t>
            </w:r>
          </w:p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計畫名稱：</w:t>
            </w:r>
            <w:r w:rsidRPr="00024DB5">
              <w:rPr>
                <w:rFonts w:ascii="Arial Narrow" w:hAnsi="Arial Narrow"/>
                <w:sz w:val="26"/>
              </w:rPr>
              <w:t xml:space="preserve"> </w:t>
            </w:r>
          </w:p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計畫期間：同人體試驗倫理委員會核准之試驗期間</w:t>
            </w:r>
          </w:p>
        </w:tc>
        <w:tc>
          <w:tcPr>
            <w:tcW w:w="520" w:type="dxa"/>
            <w:vMerge/>
            <w:tcBorders>
              <w:lef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7584" w:type="dxa"/>
            <w:vMerge/>
            <w:tcBorders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</w:tc>
      </w:tr>
      <w:tr w:rsidR="006745CE" w:rsidRPr="00024DB5" w:rsidTr="00684A13">
        <w:trPr>
          <w:cantSplit/>
          <w:trHeight w:hRule="exact" w:val="1122"/>
        </w:trPr>
        <w:tc>
          <w:tcPr>
            <w:tcW w:w="79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理由</w:t>
            </w:r>
          </w:p>
        </w:tc>
        <w:tc>
          <w:tcPr>
            <w:tcW w:w="144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協助臨床試驗計畫進行監測、稽核、以及查核之臨床試驗病歷閱覽。</w:t>
            </w:r>
          </w:p>
        </w:tc>
      </w:tr>
    </w:tbl>
    <w:p w:rsidR="00A5351E" w:rsidRPr="006745CE" w:rsidRDefault="00A5351E"/>
    <w:sectPr w:rsidR="00A5351E" w:rsidRPr="006745CE" w:rsidSect="006745CE">
      <w:pgSz w:w="16838" w:h="11906" w:orient="landscape"/>
      <w:pgMar w:top="992" w:right="709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51" w:rsidRDefault="00A21C51" w:rsidP="007041BA">
      <w:r>
        <w:separator/>
      </w:r>
    </w:p>
  </w:endnote>
  <w:endnote w:type="continuationSeparator" w:id="0">
    <w:p w:rsidR="00A21C51" w:rsidRDefault="00A21C51" w:rsidP="0070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51" w:rsidRDefault="00A21C51" w:rsidP="007041BA">
      <w:r>
        <w:separator/>
      </w:r>
    </w:p>
  </w:footnote>
  <w:footnote w:type="continuationSeparator" w:id="0">
    <w:p w:rsidR="00A21C51" w:rsidRDefault="00A21C51" w:rsidP="00704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5CE"/>
    <w:rsid w:val="006745CE"/>
    <w:rsid w:val="007041BA"/>
    <w:rsid w:val="007E5155"/>
    <w:rsid w:val="00A21C51"/>
    <w:rsid w:val="00A5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C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45CE"/>
    <w:pPr>
      <w:spacing w:after="120"/>
      <w:ind w:leftChars="200" w:left="480"/>
    </w:pPr>
    <w:rPr>
      <w:rFonts w:eastAsia="新細明體"/>
    </w:rPr>
  </w:style>
  <w:style w:type="character" w:customStyle="1" w:styleId="a4">
    <w:name w:val="本文縮排 字元"/>
    <w:basedOn w:val="a0"/>
    <w:link w:val="a3"/>
    <w:rsid w:val="006745CE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04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041BA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04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041B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Sky123.Org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LOAuser</cp:lastModifiedBy>
  <cp:revision>2</cp:revision>
  <dcterms:created xsi:type="dcterms:W3CDTF">2022-08-04T03:41:00Z</dcterms:created>
  <dcterms:modified xsi:type="dcterms:W3CDTF">2022-08-04T03:41:00Z</dcterms:modified>
</cp:coreProperties>
</file>