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93" w:rsidRPr="008F02C2" w:rsidRDefault="008F02C2" w:rsidP="008F02C2">
      <w:pPr>
        <w:jc w:val="center"/>
        <w:rPr>
          <w:rFonts w:ascii="標楷體" w:eastAsia="標楷體" w:hAnsi="標楷體" w:hint="eastAsia"/>
          <w:b/>
          <w:sz w:val="40"/>
          <w:szCs w:val="40"/>
          <w:u w:val="single"/>
        </w:rPr>
      </w:pPr>
      <w:r w:rsidRPr="008F02C2">
        <w:rPr>
          <w:rFonts w:ascii="標楷體" w:eastAsia="標楷體" w:hAnsi="標楷體" w:hint="eastAsia"/>
          <w:b/>
          <w:sz w:val="40"/>
          <w:szCs w:val="40"/>
          <w:u w:val="single"/>
        </w:rPr>
        <w:t>腎臟科系病房</w:t>
      </w:r>
      <w:r w:rsidRPr="008F02C2"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住院需交班之類別</w:t>
      </w:r>
    </w:p>
    <w:p w:rsidR="008F02C2" w:rsidRPr="008F02C2" w:rsidRDefault="008F02C2" w:rsidP="008F02C2">
      <w:pPr>
        <w:spacing w:line="400" w:lineRule="exact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1.</w:t>
      </w:r>
      <w:r>
        <w:rPr>
          <w:rFonts w:ascii="標楷體" w:eastAsia="標楷體" w:hAnsi="標楷體" w:cs="Times New Roman" w:hint="eastAsia"/>
          <w:color w:val="000000"/>
        </w:rPr>
        <w:t xml:space="preserve"> </w:t>
      </w:r>
      <w:r w:rsidRPr="008F02C2">
        <w:rPr>
          <w:rFonts w:ascii="標楷體" w:eastAsia="標楷體" w:hAnsi="標楷體" w:cs="Times New Roman"/>
          <w:color w:val="000000"/>
        </w:rPr>
        <w:t>On critical 病人(包括新入院、已住院病人、生命徵象不穩定者)。</w:t>
      </w:r>
    </w:p>
    <w:p w:rsidR="008F02C2" w:rsidRPr="008F02C2" w:rsidRDefault="008F02C2" w:rsidP="008F02C2">
      <w:pPr>
        <w:rPr>
          <w:rFonts w:ascii="標楷體" w:eastAsia="標楷體" w:hAnsi="標楷體"/>
          <w:sz w:val="40"/>
          <w:szCs w:val="40"/>
        </w:rPr>
      </w:pPr>
      <w:r w:rsidRPr="008F02C2">
        <w:rPr>
          <w:rFonts w:ascii="標楷體" w:eastAsia="標楷體" w:hAnsi="標楷體" w:cs="Times New Roman"/>
          <w:color w:val="000000"/>
        </w:rPr>
        <w:t>2.</w:t>
      </w:r>
      <w:r>
        <w:rPr>
          <w:rFonts w:ascii="標楷體" w:eastAsia="標楷體" w:hAnsi="標楷體" w:cs="Times New Roman" w:hint="eastAsia"/>
          <w:color w:val="000000"/>
        </w:rPr>
        <w:t xml:space="preserve"> </w:t>
      </w:r>
      <w:r w:rsidRPr="008F02C2">
        <w:rPr>
          <w:rFonts w:ascii="標楷體" w:eastAsia="標楷體" w:hAnsi="標楷體" w:cs="Times New Roman"/>
          <w:color w:val="000000"/>
        </w:rPr>
        <w:t>生命徵象穩定者、其他經臨床醫師判定須交班之病人。</w:t>
      </w:r>
    </w:p>
    <w:sectPr w:rsidR="008F02C2" w:rsidRPr="008F02C2" w:rsidSect="008038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2C2"/>
    <w:rsid w:val="00803893"/>
    <w:rsid w:val="008F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Company>C.M.T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2015-10-27T07:48:00Z</dcterms:created>
  <dcterms:modified xsi:type="dcterms:W3CDTF">2015-10-27T07:53:00Z</dcterms:modified>
</cp:coreProperties>
</file>